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73" w:rsidRPr="0049032C" w:rsidRDefault="00E31004" w:rsidP="004811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5.7pt;margin-top:28.8pt;width:214.5pt;height:27pt;z-index:251659264">
            <v:textbox style="mso-next-textbox:#_x0000_s1027">
              <w:txbxContent>
                <w:p w:rsidR="005B532F" w:rsidRDefault="005B532F" w:rsidP="002A15AD">
                  <w:pPr>
                    <w:shd w:val="clear" w:color="auto" w:fill="C0504D" w:themeFill="accent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532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УЧРЕДИТЕЛЬ</w:t>
                  </w:r>
                </w:p>
                <w:p w:rsidR="00E31004" w:rsidRDefault="00E31004" w:rsidP="002A15AD">
                  <w:pPr>
                    <w:shd w:val="clear" w:color="auto" w:fill="C0504D" w:themeFill="accent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31004" w:rsidRPr="005B532F" w:rsidRDefault="00E31004" w:rsidP="002A15AD">
                  <w:pPr>
                    <w:shd w:val="clear" w:color="auto" w:fill="C0504D" w:themeFill="accent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shape>
        </w:pict>
      </w:r>
      <w:r w:rsidR="00481173" w:rsidRPr="004903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Структура и органы управления образовательной организацией</w:t>
      </w:r>
    </w:p>
    <w:p w:rsidR="00481173" w:rsidRDefault="00E31004" w:rsidP="00481173">
      <w:pPr>
        <w:pStyle w:val="voice"/>
        <w:jc w:val="both"/>
      </w:pPr>
      <w:r>
        <w:rPr>
          <w:noProof/>
        </w:rPr>
        <w:pict>
          <v:shape id="_x0000_s1086" type="#_x0000_t202" style="position:absolute;left:0;text-align:left;margin-left:125.7pt;margin-top:23.4pt;width:214.5pt;height:18.8pt;z-index:251711488">
            <v:textbox>
              <w:txbxContent>
                <w:p w:rsidR="00E31004" w:rsidRPr="00E31004" w:rsidRDefault="00E31004" w:rsidP="00E310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Начальник УО </w:t>
                  </w:r>
                  <w:r w:rsidRPr="00E31004">
                    <w:rPr>
                      <w:b/>
                    </w:rPr>
                    <w:t>Середа Елена Иосифовна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left:0;text-align:left;margin-left:125.7pt;margin-top:7.7pt;width:214.5pt;height:27pt;z-index:251658240"/>
        </w:pict>
      </w:r>
    </w:p>
    <w:p w:rsidR="005B532F" w:rsidRDefault="00E31004" w:rsidP="00481173">
      <w:pPr>
        <w:pStyle w:val="voice"/>
        <w:jc w:val="both"/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160.95pt;margin-top:24.9pt;width:170.25pt;height:0;z-index:251705344" o:connectortype="straight"/>
        </w:pict>
      </w:r>
      <w:r>
        <w:rPr>
          <w:noProof/>
        </w:rPr>
        <w:pict>
          <v:shape id="_x0000_s1082" type="#_x0000_t32" style="position:absolute;left:0;text-align:left;margin-left:331.2pt;margin-top:14.4pt;width:0;height:10.5pt;z-index:251708416" o:connectortype="straight"/>
        </w:pict>
      </w:r>
      <w:r>
        <w:rPr>
          <w:noProof/>
        </w:rPr>
        <w:pict>
          <v:shape id="_x0000_s1081" type="#_x0000_t32" style="position:absolute;left:0;text-align:left;margin-left:160.95pt;margin-top:14.4pt;width:0;height:10.5pt;z-index:251707392" o:connectortype="straight"/>
        </w:pict>
      </w:r>
      <w:r>
        <w:rPr>
          <w:noProof/>
        </w:rPr>
        <w:pict>
          <v:shape id="_x0000_s1080" type="#_x0000_t32" style="position:absolute;left:0;text-align:left;margin-left:233.7pt;margin-top:6.9pt;width:0;height:7.5pt;z-index:251706368" o:connectortype="straight"/>
        </w:pict>
      </w:r>
      <w:r>
        <w:rPr>
          <w:noProof/>
        </w:rPr>
        <w:pict>
          <v:shape id="_x0000_s1028" type="#_x0000_t202" style="position:absolute;left:0;text-align:left;margin-left:88.2pt;margin-top:24.9pt;width:179.25pt;height:39pt;z-index:251660288">
            <v:textbox>
              <w:txbxContent>
                <w:p w:rsidR="005B532F" w:rsidRPr="005B532F" w:rsidRDefault="00BF464E" w:rsidP="002A15AD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Административное управление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77.2pt;margin-top:24.9pt;width:184.5pt;height:39pt;z-index:251661312">
            <v:textbox>
              <w:txbxContent>
                <w:p w:rsidR="005B532F" w:rsidRPr="005B532F" w:rsidRDefault="00BF464E" w:rsidP="002A15AD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Коллегиальные органы</w:t>
                  </w:r>
                </w:p>
              </w:txbxContent>
            </v:textbox>
          </v:shape>
        </w:pict>
      </w:r>
    </w:p>
    <w:p w:rsidR="005B532F" w:rsidRDefault="005B532F" w:rsidP="00481173">
      <w:pPr>
        <w:pStyle w:val="voice"/>
        <w:jc w:val="both"/>
      </w:pP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30" type="#_x0000_t202" style="position:absolute;left:0;text-align:left;margin-left:-11.55pt;margin-top:20.3pt;width:241.5pt;height:52.5pt;z-index:251662336">
            <v:textbox>
              <w:txbxContent>
                <w:p w:rsidR="00BF464E" w:rsidRDefault="00BF464E" w:rsidP="00E31004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46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Заведующий </w:t>
                  </w:r>
                </w:p>
                <w:p w:rsidR="00BF464E" w:rsidRDefault="00BF464E" w:rsidP="00E31004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F46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МБДОУ №85 «Берёзка»</w:t>
                  </w:r>
                </w:p>
                <w:p w:rsidR="00E31004" w:rsidRDefault="00E31004" w:rsidP="00E31004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Емельянова Людмила Александровна</w:t>
                  </w:r>
                </w:p>
                <w:p w:rsidR="00E31004" w:rsidRPr="00BF464E" w:rsidRDefault="00E31004" w:rsidP="002A15AD">
                  <w:pPr>
                    <w:shd w:val="clear" w:color="auto" w:fill="B8CCE4" w:themeFill="accent1" w:themeFillTint="66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left:0;text-align:left;margin-left:322.95pt;margin-top:8.3pt;width:.05pt;height:93pt;z-index:251695104" o:connectortype="straight"/>
        </w:pict>
      </w:r>
      <w:r>
        <w:rPr>
          <w:noProof/>
        </w:rPr>
        <w:pict>
          <v:shape id="_x0000_s1083" type="#_x0000_t32" style="position:absolute;left:0;text-align:left;margin-left:111.5pt;margin-top:8.3pt;width:.05pt;height:12pt;z-index:251709440" o:connectortype="straight"/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31" type="#_x0000_t202" style="position:absolute;left:0;text-align:left;margin-left:340.2pt;margin-top:6.75pt;width:141.75pt;height:38.25pt;z-index:251663360">
            <v:textbox>
              <w:txbxContent>
                <w:p w:rsidR="00BF464E" w:rsidRPr="00BF464E" w:rsidRDefault="00BF464E" w:rsidP="002A15AD">
                  <w:pPr>
                    <w:shd w:val="clear" w:color="auto" w:fill="C2D69B" w:themeFill="accent3" w:themeFillTint="9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родительское собрание</w:t>
                  </w:r>
                </w:p>
              </w:txbxContent>
            </v:textbox>
          </v:shape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78" type="#_x0000_t32" style="position:absolute;left:0;text-align:left;margin-left:160.95pt;margin-top:27pt;width:0;height:13.45pt;z-index:251704320" o:connectortype="straight"/>
        </w:pict>
      </w:r>
      <w:r>
        <w:rPr>
          <w:noProof/>
        </w:rPr>
        <w:pict>
          <v:shape id="_x0000_s1076" type="#_x0000_t32" style="position:absolute;left:0;text-align:left;margin-left:59.7pt;margin-top:27pt;width:0;height:13.45pt;z-index:251703296" o:connectortype="straight"/>
        </w:pict>
      </w:r>
      <w:r>
        <w:rPr>
          <w:noProof/>
        </w:rPr>
        <w:pict>
          <v:shape id="_x0000_s1074" type="#_x0000_t32" style="position:absolute;left:0;text-align:left;margin-left:258.45pt;margin-top:27pt;width:0;height:13.45pt;z-index:251702272" o:connectortype="straight"/>
        </w:pict>
      </w:r>
      <w:r>
        <w:rPr>
          <w:noProof/>
        </w:rPr>
        <w:pict>
          <v:shape id="_x0000_s1071" type="#_x0000_t32" style="position:absolute;left:0;text-align:left;margin-left:-31.8pt;margin-top:26.95pt;width:290.25pt;height:.05pt;z-index:251699200" o:connectortype="straight"/>
        </w:pict>
      </w:r>
      <w:r>
        <w:rPr>
          <w:noProof/>
        </w:rPr>
        <w:pict>
          <v:shape id="_x0000_s1073" type="#_x0000_t32" style="position:absolute;left:0;text-align:left;margin-left:-31.8pt;margin-top:26.95pt;width:0;height:13.5pt;z-index:251701248" o:connectortype="straight"/>
        </w:pict>
      </w:r>
      <w:r>
        <w:rPr>
          <w:noProof/>
        </w:rPr>
        <w:pict>
          <v:shape id="_x0000_s1072" type="#_x0000_t32" style="position:absolute;left:0;text-align:left;margin-left:72.45pt;margin-top:17.2pt;width:0;height:9.75pt;z-index:251700224" o:connectortype="straight"/>
        </w:pict>
      </w:r>
      <w:r>
        <w:rPr>
          <w:noProof/>
        </w:rPr>
        <w:pict>
          <v:shape id="_x0000_s1067" type="#_x0000_t32" style="position:absolute;left:0;text-align:left;margin-left:322.95pt;margin-top:3.7pt;width:17.25pt;height:.75pt;flip:y;z-index:251696128" o:connectortype="straight"/>
        </w:pict>
      </w:r>
      <w:r>
        <w:rPr>
          <w:noProof/>
        </w:rPr>
        <w:pict>
          <v:shape id="_x0000_s1032" type="#_x0000_t202" style="position:absolute;left:0;text-align:left;margin-left:340.2pt;margin-top:21.7pt;width:141.75pt;height:37.5pt;z-index:251664384">
            <v:textbox>
              <w:txbxContent>
                <w:p w:rsidR="00BF464E" w:rsidRPr="00BF464E" w:rsidRDefault="00BF464E" w:rsidP="002A15AD">
                  <w:pPr>
                    <w:shd w:val="clear" w:color="auto" w:fill="C2D69B" w:themeFill="accent3" w:themeFillTint="9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shape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37" type="#_x0000_t202" style="position:absolute;left:0;text-align:left;margin-left:111.55pt;margin-top:12.65pt;width:99pt;height:29.25pt;z-index:251668480">
            <v:textbox>
              <w:txbxContent>
                <w:p w:rsidR="00E70C17" w:rsidRPr="002A15AD" w:rsidRDefault="00E70C17" w:rsidP="002A15AD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A15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Делопроизводитель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18.7pt;margin-top:12.65pt;width:87.75pt;height:29.25pt;z-index:251669504">
            <v:textbox>
              <w:txbxContent>
                <w:p w:rsidR="00E70C17" w:rsidRPr="00E70C17" w:rsidRDefault="00E70C17" w:rsidP="002A15AD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0C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Старшая медсестра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left:0;text-align:left;margin-left:322.95pt;margin-top:17.9pt;width:17.25pt;height:0;z-index:251697152" o:connectortype="straight"/>
        </w:pict>
      </w:r>
      <w:r>
        <w:rPr>
          <w:noProof/>
        </w:rPr>
        <w:pict>
          <v:shape id="_x0000_s1055" type="#_x0000_t32" style="position:absolute;left:0;text-align:left;margin-left:20.7pt;margin-top:26.15pt;width:0;height:154.5pt;z-index:251684864" o:connectortype="straight"/>
        </w:pict>
      </w:r>
      <w:r>
        <w:rPr>
          <w:noProof/>
        </w:rPr>
        <w:pict>
          <v:shape id="_x0000_s1034" type="#_x0000_t202" style="position:absolute;left:0;text-align:left;margin-left:-71.55pt;margin-top:12.65pt;width:84.75pt;height:29.25pt;z-index:251666432">
            <v:textbox>
              <w:txbxContent>
                <w:p w:rsidR="00E70C17" w:rsidRPr="002A15AD" w:rsidRDefault="00E70C17" w:rsidP="002A15AD">
                  <w:pPr>
                    <w:shd w:val="clear" w:color="auto" w:fill="FABF8F" w:themeFill="accent6" w:themeFillTint="99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A15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Старший воспитатель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0.7pt;margin-top:12.65pt;width:85.5pt;height:29.25pt;z-index:251667456">
            <v:textbox>
              <w:txbxContent>
                <w:p w:rsidR="00E70C17" w:rsidRPr="002A15AD" w:rsidRDefault="00E70C17" w:rsidP="002A15AD">
                  <w:pPr>
                    <w:shd w:val="clear" w:color="auto" w:fill="9966FF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A15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Завхоз</w:t>
                  </w:r>
                </w:p>
              </w:txbxContent>
            </v:textbox>
          </v:shape>
        </w:pict>
      </w:r>
    </w:p>
    <w:p w:rsidR="00BF464E" w:rsidRDefault="00E31004" w:rsidP="00481173">
      <w:pPr>
        <w:pStyle w:val="voice"/>
        <w:jc w:val="both"/>
      </w:pPr>
      <w:r>
        <w:rPr>
          <w:noProof/>
        </w:rPr>
        <w:pict>
          <v:shape id="_x0000_s1059" type="#_x0000_t32" style="position:absolute;left:0;text-align:left;margin-left:196pt;margin-top:3.65pt;width:0;height:83.95pt;z-index:251688960" o:connectortype="straight"/>
        </w:pict>
      </w:r>
      <w:r>
        <w:rPr>
          <w:noProof/>
        </w:rPr>
        <w:pict>
          <v:shape id="_x0000_s1063" type="#_x0000_t32" style="position:absolute;left:0;text-align:left;margin-left:195.45pt;margin-top:3.6pt;width:3.75pt;height:0;flip:x;z-index:251693056" o:connectortype="straight"/>
        </w:pict>
      </w:r>
      <w:r>
        <w:rPr>
          <w:noProof/>
        </w:rPr>
        <w:pict>
          <v:shape id="_x0000_s1039" type="#_x0000_t202" style="position:absolute;left:0;text-align:left;margin-left:201.45pt;margin-top:20.1pt;width:85.5pt;height:22.5pt;z-index:251670528">
            <v:textbox style="mso-next-textbox:#_x0000_s1039">
              <w:txbxContent>
                <w:p w:rsidR="00E70C17" w:rsidRPr="006A5871" w:rsidRDefault="006A5871" w:rsidP="002A15AD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58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left:0;text-align:left;margin-left:-98pt;margin-top:3.6pt;width:0;height:66.75pt;z-index:251680768" o:connectortype="straight"/>
        </w:pict>
      </w:r>
      <w:r>
        <w:rPr>
          <w:noProof/>
        </w:rPr>
        <w:pict>
          <v:shape id="_x0000_s1052" type="#_x0000_t32" style="position:absolute;left:0;text-align:left;margin-left:-98pt;margin-top:3.6pt;width:7.5pt;height:0;z-index:251681792" o:connectortype="straight"/>
        </w:pict>
      </w:r>
      <w:r>
        <w:rPr>
          <w:noProof/>
        </w:rPr>
        <w:pict>
          <v:shape id="_x0000_s1046" type="#_x0000_t202" style="position:absolute;left:0;text-align:left;margin-left:12.25pt;margin-top:26.9pt;width:75pt;height:29.9pt;z-index:251676672">
            <v:textbox>
              <w:txbxContent>
                <w:p w:rsidR="006A5871" w:rsidRPr="006A5871" w:rsidRDefault="006A5871" w:rsidP="002A15AD">
                  <w:pPr>
                    <w:shd w:val="clear" w:color="auto" w:fill="9966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6A587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ладшие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67.8pt;margin-top:22.35pt;width:77.25pt;height:27pt;z-index:251674624">
            <v:textbox>
              <w:txbxContent>
                <w:p w:rsidR="006A5871" w:rsidRPr="00261198" w:rsidRDefault="006A5871" w:rsidP="002A15AD">
                  <w:pPr>
                    <w:pStyle w:val="voice"/>
                    <w:shd w:val="clear" w:color="auto" w:fill="FABF8F" w:themeFill="accent6" w:themeFillTint="99"/>
                    <w:jc w:val="center"/>
                    <w:rPr>
                      <w:noProof/>
                    </w:rPr>
                  </w:pPr>
                  <w:r w:rsidRPr="006A5871">
                    <w:rPr>
                      <w:noProof/>
                      <w:sz w:val="18"/>
                      <w:szCs w:val="18"/>
                    </w:rPr>
                    <w:t>воспитатели</w:t>
                  </w:r>
                </w:p>
              </w:txbxContent>
            </v:textbox>
            <w10:wrap type="square"/>
          </v:shape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60" type="#_x0000_t32" style="position:absolute;left:0;text-align:left;margin-left:195.45pt;margin-top:5.8pt;width:6pt;height:.05pt;z-index:251689984" o:connectortype="straight"/>
        </w:pict>
      </w:r>
      <w:r>
        <w:rPr>
          <w:noProof/>
        </w:rPr>
        <w:pict>
          <v:shape id="_x0000_s1040" type="#_x0000_t202" style="position:absolute;left:0;text-align:left;margin-left:201.45pt;margin-top:21.55pt;width:85.5pt;height:21pt;z-index:251671552">
            <v:textbox>
              <w:txbxContent>
                <w:p w:rsidR="00E70C17" w:rsidRPr="006A5871" w:rsidRDefault="006A5871" w:rsidP="002A15AD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6A5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ух.рабочая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6" type="#_x0000_t32" style="position:absolute;left:0;text-align:left;margin-left:1.75pt;margin-top:14.8pt;width:10.5pt;height:0;z-index:251685888" o:connectortype="straight"/>
        </w:pict>
      </w:r>
      <w:r>
        <w:rPr>
          <w:noProof/>
        </w:rPr>
        <w:pict>
          <v:shape id="_x0000_s1053" type="#_x0000_t32" style="position:absolute;left:0;text-align:left;margin-left:-98pt;margin-top:14.8pt;width:11.25pt;height:0;z-index:251682816" o:connectortype="straight"/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61" type="#_x0000_t32" style="position:absolute;left:0;text-align:left;margin-left:214.95pt;margin-top:9.45pt;width:5.45pt;height:.05pt;z-index:251691008" o:connectortype="straight"/>
        </w:pict>
      </w:r>
      <w:r>
        <w:rPr>
          <w:noProof/>
        </w:rPr>
        <w:pict>
          <v:shape id="_x0000_s1041" type="#_x0000_t202" style="position:absolute;left:0;text-align:left;margin-left:220.95pt;margin-top:22.2pt;width:85.5pt;height:24pt;z-index:251672576">
            <v:textbox>
              <w:txbxContent>
                <w:p w:rsidR="00E70C17" w:rsidRPr="006A5871" w:rsidRDefault="006A5871" w:rsidP="002A15AD">
                  <w:pPr>
                    <w:shd w:val="clear" w:color="auto" w:fill="00B0F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58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кладовщик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20.7pt;margin-top:22.2pt;width:10.5pt;height:0;z-index:251686912" o:connectortype="straight"/>
        </w:pict>
      </w:r>
      <w:r>
        <w:rPr>
          <w:noProof/>
        </w:rPr>
        <w:pict>
          <v:shape id="_x0000_s1054" type="#_x0000_t32" style="position:absolute;left:0;text-align:left;margin-left:-79.05pt;margin-top:14.75pt;width:11.25pt;height:0;z-index:251683840" o:connectortype="straight"/>
        </w:pict>
      </w:r>
      <w:r>
        <w:rPr>
          <w:noProof/>
        </w:rPr>
        <w:pict>
          <v:shape id="_x0000_s1047" type="#_x0000_t202" style="position:absolute;left:0;text-align:left;margin-left:31.2pt;margin-top:9.45pt;width:75pt;height:22.5pt;z-index:251677696">
            <v:textbox>
              <w:txbxContent>
                <w:p w:rsidR="006A5871" w:rsidRPr="006A5871" w:rsidRDefault="006A5871" w:rsidP="002A15AD">
                  <w:pPr>
                    <w:shd w:val="clear" w:color="auto" w:fill="9966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58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электрик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-67.8pt;margin-top:1.2pt;width:77.25pt;height:29.25pt;z-index:251675648">
            <v:textbox>
              <w:txbxContent>
                <w:p w:rsidR="006A5871" w:rsidRPr="006A5871" w:rsidRDefault="006A5871" w:rsidP="002A15AD">
                  <w:pPr>
                    <w:shd w:val="clear" w:color="auto" w:fill="FABF8F" w:themeFill="accent6" w:themeFillTint="9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587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музыкальный руководитель</w:t>
                  </w:r>
                </w:p>
              </w:txbxContent>
            </v:textbox>
          </v:shape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62" type="#_x0000_t32" style="position:absolute;left:0;text-align:left;margin-left:214.95pt;margin-top:4.2pt;width:5.45pt;height:0;z-index:251692032" o:connectortype="straight"/>
        </w:pict>
      </w:r>
      <w:r>
        <w:rPr>
          <w:noProof/>
        </w:rPr>
        <w:pict>
          <v:shape id="_x0000_s1048" type="#_x0000_t202" style="position:absolute;left:0;text-align:left;margin-left:31.2pt;margin-top:13.2pt;width:84pt;height:79.5pt;z-index:251678720">
            <v:textbox>
              <w:txbxContent>
                <w:p w:rsidR="006A5871" w:rsidRPr="006A5871" w:rsidRDefault="006A5871" w:rsidP="002A15AD">
                  <w:pPr>
                    <w:shd w:val="clear" w:color="auto" w:fill="9966FF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587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рабочий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по комплексному обслуживанию и уборке территории</w:t>
                  </w:r>
                </w:p>
              </w:txbxContent>
            </v:textbox>
          </v:shape>
        </w:pict>
      </w:r>
    </w:p>
    <w:p w:rsidR="005B532F" w:rsidRDefault="005B532F" w:rsidP="00481173">
      <w:pPr>
        <w:pStyle w:val="voice"/>
        <w:jc w:val="both"/>
      </w:pP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58" type="#_x0000_t32" style="position:absolute;left:0;text-align:left;margin-left:20.7pt;margin-top:13.85pt;width:10.5pt;height:0;z-index:251687936" o:connectortype="straight"/>
        </w:pict>
      </w:r>
    </w:p>
    <w:p w:rsidR="005B532F" w:rsidRDefault="005B532F" w:rsidP="00481173">
      <w:pPr>
        <w:pStyle w:val="voice"/>
        <w:jc w:val="both"/>
      </w:pP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84" type="#_x0000_t32" style="position:absolute;left:0;text-align:left;margin-left:243.45pt;margin-top:4pt;width:0;height:32.25pt;z-index:251710464" o:connectortype="straight">
            <v:stroke startarrow="block" endarrow="block"/>
          </v:shape>
        </w:pict>
      </w:r>
    </w:p>
    <w:p w:rsidR="005B532F" w:rsidRDefault="00E31004" w:rsidP="00481173">
      <w:pPr>
        <w:pStyle w:val="voice"/>
        <w:jc w:val="both"/>
      </w:pPr>
      <w:r>
        <w:rPr>
          <w:noProof/>
        </w:rPr>
        <w:pict>
          <v:shape id="_x0000_s1050" type="#_x0000_t202" style="position:absolute;left:0;text-align:left;margin-left:4.95pt;margin-top:15.95pt;width:456.75pt;height:32.25pt;z-index:251679744">
            <v:textbox>
              <w:txbxContent>
                <w:p w:rsidR="008D66F4" w:rsidRPr="008D66F4" w:rsidRDefault="008D66F4" w:rsidP="002A15AD">
                  <w:pPr>
                    <w:shd w:val="clear" w:color="auto" w:fill="00990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Дети, </w:t>
                  </w:r>
                  <w:r w:rsidRPr="008D66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родители</w:t>
                  </w:r>
                </w:p>
              </w:txbxContent>
            </v:textbox>
          </v:shape>
        </w:pict>
      </w:r>
    </w:p>
    <w:p w:rsidR="005B532F" w:rsidRDefault="005B532F" w:rsidP="00481173">
      <w:pPr>
        <w:pStyle w:val="voice"/>
        <w:jc w:val="both"/>
      </w:pPr>
    </w:p>
    <w:p w:rsidR="005B532F" w:rsidRDefault="005B532F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49032C" w:rsidRDefault="0049032C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8D66F4" w:rsidRDefault="008D66F4" w:rsidP="00481173">
      <w:pPr>
        <w:pStyle w:val="voice"/>
        <w:jc w:val="both"/>
      </w:pP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lastRenderedPageBreak/>
        <w:t>Учредителем бюджетного дошкольного образовательного учреждения является муниципальное образование город Новороссийск</w:t>
      </w:r>
    </w:p>
    <w:p w:rsidR="00481173" w:rsidRPr="00477E1D" w:rsidRDefault="00477E1D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</w:t>
      </w:r>
      <w:r w:rsidR="00481173" w:rsidRPr="00477E1D">
        <w:rPr>
          <w:sz w:val="28"/>
          <w:szCs w:val="28"/>
        </w:rPr>
        <w:t>Краснодарский край, г.Новороссийск, ул.Советов, 18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t>Руководитель:</w:t>
      </w:r>
    </w:p>
    <w:p w:rsidR="00481173" w:rsidRPr="00477E1D" w:rsidRDefault="00D17EA2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Кравченко  Андрей Васильевич</w:t>
      </w:r>
      <w:r w:rsidR="00481173" w:rsidRPr="00477E1D">
        <w:rPr>
          <w:sz w:val="28"/>
          <w:szCs w:val="28"/>
        </w:rPr>
        <w:t xml:space="preserve"> (глава муниципального образования город Новороссийск)</w:t>
      </w:r>
    </w:p>
    <w:p w:rsidR="00481173" w:rsidRPr="00477E1D" w:rsidRDefault="00477E1D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477E1D">
        <w:rPr>
          <w:b/>
          <w:sz w:val="28"/>
          <w:szCs w:val="28"/>
        </w:rPr>
        <w:t>елефон:</w:t>
      </w:r>
      <w:r>
        <w:rPr>
          <w:sz w:val="28"/>
          <w:szCs w:val="28"/>
        </w:rPr>
        <w:t xml:space="preserve"> </w:t>
      </w:r>
      <w:r w:rsidR="00481173" w:rsidRPr="00477E1D">
        <w:rPr>
          <w:sz w:val="28"/>
          <w:szCs w:val="28"/>
        </w:rPr>
        <w:t>8(8617)64-14-30</w:t>
      </w:r>
    </w:p>
    <w:p w:rsidR="00481173" w:rsidRPr="00477E1D" w:rsidRDefault="00477E1D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Э</w:t>
      </w:r>
      <w:r w:rsidR="00481173" w:rsidRPr="00477E1D">
        <w:rPr>
          <w:b/>
          <w:sz w:val="28"/>
          <w:szCs w:val="28"/>
        </w:rPr>
        <w:t>л.почта</w:t>
      </w:r>
      <w:proofErr w:type="spellEnd"/>
      <w:r w:rsidR="00481173" w:rsidRPr="00477E1D">
        <w:rPr>
          <w:sz w:val="28"/>
          <w:szCs w:val="28"/>
        </w:rPr>
        <w:t>: novoros@mo.krasnodar.ru</w:t>
      </w:r>
    </w:p>
    <w:p w:rsidR="00481173" w:rsidRPr="00477E1D" w:rsidRDefault="00477E1D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481173" w:rsidRPr="00477E1D">
        <w:rPr>
          <w:b/>
          <w:sz w:val="28"/>
          <w:szCs w:val="28"/>
        </w:rPr>
        <w:t>айт:</w:t>
      </w:r>
      <w:r w:rsidR="00481173" w:rsidRPr="00477E1D">
        <w:rPr>
          <w:sz w:val="28"/>
          <w:szCs w:val="28"/>
        </w:rPr>
        <w:t xml:space="preserve"> http://admnvrsk.ru/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t>Функции и полномочия учредителя бюджетного дошкольного образовательного учреждения осуществляют:</w:t>
      </w:r>
    </w:p>
    <w:p w:rsidR="00481173" w:rsidRPr="00477E1D" w:rsidRDefault="00481173" w:rsidP="00477E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E1D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образования» муниципального образования город Новороссийск</w:t>
      </w:r>
      <w:r w:rsidR="00477E1D">
        <w:rPr>
          <w:rFonts w:ascii="Times New Roman" w:hAnsi="Times New Roman" w:cs="Times New Roman"/>
          <w:sz w:val="28"/>
          <w:szCs w:val="28"/>
        </w:rPr>
        <w:t>;</w:t>
      </w:r>
    </w:p>
    <w:p w:rsidR="00481173" w:rsidRPr="00477E1D" w:rsidRDefault="00481173" w:rsidP="00477E1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7E1D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имущественных и земельных отношений муниципального образования город Новороссийск</w:t>
      </w:r>
      <w:r w:rsidR="00477E1D">
        <w:rPr>
          <w:rFonts w:ascii="Times New Roman" w:hAnsi="Times New Roman" w:cs="Times New Roman"/>
          <w:sz w:val="28"/>
          <w:szCs w:val="28"/>
        </w:rPr>
        <w:t>.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t>МКУ «Управления образования» муниципального образования город Новороссийск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rPr>
          <w:sz w:val="28"/>
          <w:szCs w:val="28"/>
        </w:rPr>
      </w:pPr>
      <w:r w:rsidRPr="00477E1D">
        <w:rPr>
          <w:b/>
          <w:sz w:val="28"/>
          <w:szCs w:val="28"/>
        </w:rPr>
        <w:t xml:space="preserve">Начальник </w:t>
      </w:r>
      <w:proofErr w:type="gramStart"/>
      <w:r w:rsidRPr="00477E1D">
        <w:rPr>
          <w:b/>
          <w:sz w:val="28"/>
          <w:szCs w:val="28"/>
        </w:rPr>
        <w:t>управления :</w:t>
      </w:r>
      <w:proofErr w:type="gramEnd"/>
      <w:r w:rsidR="00477E1D" w:rsidRPr="00477E1D">
        <w:rPr>
          <w:sz w:val="28"/>
          <w:szCs w:val="28"/>
        </w:rPr>
        <w:t xml:space="preserve"> </w:t>
      </w:r>
      <w:r w:rsidRPr="00477E1D">
        <w:rPr>
          <w:sz w:val="28"/>
          <w:szCs w:val="28"/>
        </w:rPr>
        <w:t>Середа Елена Иосифовна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b/>
          <w:sz w:val="28"/>
          <w:szCs w:val="28"/>
        </w:rPr>
        <w:t>Адрес:</w:t>
      </w:r>
      <w:r w:rsidRPr="00477E1D">
        <w:rPr>
          <w:sz w:val="28"/>
          <w:szCs w:val="28"/>
        </w:rPr>
        <w:t xml:space="preserve"> г.Новороссийск, ул. Бирюзова, 6, 8 этаж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t>Время работы: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sz w:val="28"/>
          <w:szCs w:val="28"/>
        </w:rPr>
        <w:t>Понедельник – четверг с 9.00-18.00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sz w:val="28"/>
          <w:szCs w:val="28"/>
        </w:rPr>
        <w:t>Пятница – с 9.00-17.00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sz w:val="28"/>
          <w:szCs w:val="28"/>
        </w:rPr>
        <w:t>Обеденный перерыв – с 13.00-14.00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sz w:val="28"/>
          <w:szCs w:val="28"/>
        </w:rPr>
        <w:t>Выходные дни – суббота, воскресенье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77E1D">
        <w:rPr>
          <w:b/>
          <w:sz w:val="28"/>
          <w:szCs w:val="28"/>
        </w:rPr>
        <w:t>Контактные телефоны: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sz w:val="28"/>
          <w:szCs w:val="28"/>
        </w:rPr>
        <w:t>Приемная кабинет №1 тел.: 64-63-73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sz w:val="28"/>
          <w:szCs w:val="28"/>
        </w:rPr>
        <w:t>Отдел дошкольного образования  кааб. №№6,7  тел.: 64-49-34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77E1D">
        <w:rPr>
          <w:b/>
          <w:sz w:val="28"/>
          <w:szCs w:val="28"/>
        </w:rPr>
        <w:t>Адрес сайта</w:t>
      </w:r>
      <w:r w:rsidRPr="00477E1D">
        <w:rPr>
          <w:sz w:val="28"/>
          <w:szCs w:val="28"/>
        </w:rPr>
        <w:t>: http://gorono.ru/</w:t>
      </w:r>
    </w:p>
    <w:p w:rsidR="00481173" w:rsidRPr="00477E1D" w:rsidRDefault="00481173" w:rsidP="00477E1D">
      <w:pPr>
        <w:pStyle w:val="voice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477E1D">
        <w:rPr>
          <w:b/>
          <w:sz w:val="28"/>
          <w:szCs w:val="28"/>
        </w:rPr>
        <w:t>Эл.почта</w:t>
      </w:r>
      <w:proofErr w:type="spellEnd"/>
      <w:r w:rsidRPr="00477E1D">
        <w:rPr>
          <w:sz w:val="28"/>
          <w:szCs w:val="28"/>
        </w:rPr>
        <w:t>: uo@novoros.kubannet.ru</w:t>
      </w:r>
    </w:p>
    <w:p w:rsidR="00481173" w:rsidRDefault="00481173" w:rsidP="005B532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81173" w:rsidRPr="00481173" w:rsidRDefault="005B532F" w:rsidP="00B53EBD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Заведующая МБДОУ №85 «Берёзка»:  </w:t>
      </w:r>
      <w:r w:rsidRPr="005B5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Емельянова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B53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Людмила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Александровна</w:t>
      </w:r>
    </w:p>
    <w:sectPr w:rsidR="00481173" w:rsidRPr="00481173" w:rsidSect="0049032C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5EFA"/>
    <w:multiLevelType w:val="multilevel"/>
    <w:tmpl w:val="6BD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A4E"/>
    <w:rsid w:val="001B6F49"/>
    <w:rsid w:val="001D3737"/>
    <w:rsid w:val="002A15AD"/>
    <w:rsid w:val="00477E1D"/>
    <w:rsid w:val="00481173"/>
    <w:rsid w:val="0049032C"/>
    <w:rsid w:val="004E7EF8"/>
    <w:rsid w:val="005313F2"/>
    <w:rsid w:val="005B532F"/>
    <w:rsid w:val="00627914"/>
    <w:rsid w:val="006A5871"/>
    <w:rsid w:val="007C38BD"/>
    <w:rsid w:val="007F4839"/>
    <w:rsid w:val="00841729"/>
    <w:rsid w:val="008A7367"/>
    <w:rsid w:val="008D66F4"/>
    <w:rsid w:val="00996199"/>
    <w:rsid w:val="00A00089"/>
    <w:rsid w:val="00A10A7F"/>
    <w:rsid w:val="00B53EBD"/>
    <w:rsid w:val="00BF464E"/>
    <w:rsid w:val="00D17EA2"/>
    <w:rsid w:val="00E31004"/>
    <w:rsid w:val="00E70C17"/>
    <w:rsid w:val="00F22A4E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60"/>
        <o:r id="V:Rule2" type="connector" idref="#_x0000_s1068"/>
        <o:r id="V:Rule3" type="connector" idref="#_x0000_s1071"/>
        <o:r id="V:Rule4" type="connector" idref="#_x0000_s1083"/>
        <o:r id="V:Rule5" type="connector" idref="#_x0000_s1063"/>
        <o:r id="V:Rule6" type="connector" idref="#_x0000_s1073"/>
        <o:r id="V:Rule7" type="connector" idref="#_x0000_s1052"/>
        <o:r id="V:Rule8" type="connector" idref="#_x0000_s1080"/>
        <o:r id="V:Rule9" type="connector" idref="#_x0000_s1057"/>
        <o:r id="V:Rule10" type="connector" idref="#_x0000_s1078"/>
        <o:r id="V:Rule11" type="connector" idref="#_x0000_s1082"/>
        <o:r id="V:Rule12" type="connector" idref="#_x0000_s1059"/>
        <o:r id="V:Rule13" type="connector" idref="#_x0000_s1065"/>
        <o:r id="V:Rule14" type="connector" idref="#_x0000_s1084"/>
        <o:r id="V:Rule15" type="connector" idref="#_x0000_s1074"/>
        <o:r id="V:Rule16" type="connector" idref="#_x0000_s1062"/>
        <o:r id="V:Rule17" type="connector" idref="#_x0000_s1051"/>
        <o:r id="V:Rule18" type="connector" idref="#_x0000_s1055"/>
        <o:r id="V:Rule19" type="connector" idref="#_x0000_s1061"/>
        <o:r id="V:Rule20" type="connector" idref="#_x0000_s1072"/>
        <o:r id="V:Rule21" type="connector" idref="#_x0000_s1079"/>
        <o:r id="V:Rule22" type="connector" idref="#_x0000_s1053"/>
        <o:r id="V:Rule23" type="connector" idref="#_x0000_s1058"/>
        <o:r id="V:Rule24" type="connector" idref="#_x0000_s1067"/>
        <o:r id="V:Rule25" type="connector" idref="#_x0000_s1054"/>
        <o:r id="V:Rule26" type="connector" idref="#_x0000_s1056"/>
        <o:r id="V:Rule27" type="connector" idref="#_x0000_s1076"/>
        <o:r id="V:Rule28" type="connector" idref="#_x0000_s1081"/>
      </o:rules>
    </o:shapelayout>
  </w:shapeDefaults>
  <w:decimalSymbol w:val=","/>
  <w:listSeparator w:val=";"/>
  <w15:docId w15:val="{7888AB3B-9518-4F74-9F68-1A336BC1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29"/>
  </w:style>
  <w:style w:type="paragraph" w:styleId="1">
    <w:name w:val="heading 1"/>
    <w:basedOn w:val="a"/>
    <w:link w:val="10"/>
    <w:uiPriority w:val="9"/>
    <w:qFormat/>
    <w:rsid w:val="00F2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2A4E"/>
    <w:rPr>
      <w:b/>
      <w:bCs/>
    </w:rPr>
  </w:style>
  <w:style w:type="character" w:styleId="a4">
    <w:name w:val="Hyperlink"/>
    <w:basedOn w:val="a0"/>
    <w:uiPriority w:val="99"/>
    <w:semiHidden/>
    <w:unhideWhenUsed/>
    <w:rsid w:val="00F22A4E"/>
    <w:rPr>
      <w:color w:val="0000FF"/>
      <w:u w:val="single"/>
    </w:rPr>
  </w:style>
  <w:style w:type="paragraph" w:customStyle="1" w:styleId="rtecenter">
    <w:name w:val="rtecenter"/>
    <w:basedOn w:val="a"/>
    <w:rsid w:val="0048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73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48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Пользователь</cp:lastModifiedBy>
  <cp:revision>16</cp:revision>
  <cp:lastPrinted>2018-10-05T12:58:00Z</cp:lastPrinted>
  <dcterms:created xsi:type="dcterms:W3CDTF">2018-10-05T12:52:00Z</dcterms:created>
  <dcterms:modified xsi:type="dcterms:W3CDTF">2024-08-16T11:45:00Z</dcterms:modified>
</cp:coreProperties>
</file>