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0" w:rsidRDefault="002832F0" w:rsidP="002832F0">
      <w:pPr>
        <w:pStyle w:val="Style1"/>
        <w:widowControl/>
        <w:spacing w:before="144" w:line="312" w:lineRule="exact"/>
        <w:ind w:left="3542"/>
        <w:jc w:val="right"/>
        <w:rPr>
          <w:rStyle w:val="FontStyle11"/>
          <w:b/>
        </w:rPr>
      </w:pPr>
      <w:r>
        <w:rPr>
          <w:rStyle w:val="FontStyle11"/>
          <w:b/>
        </w:rPr>
        <w:t>1 квартал 2016года</w:t>
      </w:r>
    </w:p>
    <w:p w:rsidR="002832F0" w:rsidRPr="002832F0" w:rsidRDefault="002832F0" w:rsidP="002832F0">
      <w:pPr>
        <w:pStyle w:val="Style1"/>
        <w:widowControl/>
        <w:spacing w:before="144" w:line="312" w:lineRule="exact"/>
        <w:jc w:val="center"/>
        <w:rPr>
          <w:rStyle w:val="FontStyle11"/>
          <w:b/>
          <w:sz w:val="28"/>
          <w:szCs w:val="28"/>
        </w:rPr>
      </w:pPr>
      <w:r w:rsidRPr="002832F0">
        <w:rPr>
          <w:rStyle w:val="FontStyle11"/>
          <w:b/>
          <w:sz w:val="28"/>
          <w:szCs w:val="28"/>
        </w:rPr>
        <w:t>Отчет</w:t>
      </w:r>
    </w:p>
    <w:p w:rsidR="002832F0" w:rsidRPr="002832F0" w:rsidRDefault="002832F0" w:rsidP="002832F0">
      <w:pPr>
        <w:pStyle w:val="Style3"/>
        <w:widowControl/>
        <w:spacing w:before="5"/>
        <w:ind w:firstLine="0"/>
        <w:jc w:val="center"/>
        <w:rPr>
          <w:rStyle w:val="FontStyle11"/>
          <w:b/>
          <w:sz w:val="28"/>
          <w:szCs w:val="28"/>
        </w:rPr>
      </w:pPr>
      <w:r w:rsidRPr="002832F0">
        <w:rPr>
          <w:rStyle w:val="FontStyle11"/>
          <w:b/>
          <w:sz w:val="28"/>
          <w:szCs w:val="28"/>
        </w:rPr>
        <w:t>по проведению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2832F0" w:rsidRDefault="002832F0" w:rsidP="002832F0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32F0" w:rsidRDefault="002832F0" w:rsidP="002832F0">
      <w:pPr>
        <w:pStyle w:val="Style3"/>
        <w:widowControl/>
        <w:spacing w:before="5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 принимало участие  123 семьи.</w:t>
      </w:r>
    </w:p>
    <w:p w:rsidR="002832F0" w:rsidRDefault="002832F0" w:rsidP="00283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анонимно ответить на следующие вопросы: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Известен ли Вам телефон или электронный адрес постоянно действующей «горячей линии» по вопросам незаконных сборов денежных средств?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Имеют ли право родители воспитанников образовательной организации, в которой воспитывается Ваш ребенок, осуществлять </w:t>
      </w:r>
      <w:proofErr w:type="gramStart"/>
      <w:r>
        <w:rPr>
          <w:color w:val="000000"/>
          <w:sz w:val="28"/>
          <w:lang w:eastAsia="ru-RU" w:bidi="ru-RU"/>
        </w:rPr>
        <w:t>контроль за</w:t>
      </w:r>
      <w:proofErr w:type="gramEnd"/>
      <w:r>
        <w:rPr>
          <w:color w:val="000000"/>
          <w:sz w:val="28"/>
          <w:lang w:eastAsia="ru-RU" w:bidi="ru-RU"/>
        </w:rPr>
        <w:t xml:space="preserve"> расходованием родительских средств (имеется локальный акт)?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Известны ли Вам телефоны «горячих линий», адреса электронных приемных (в том числе правоохранительных и контрольно - надзорных органов), которыми Вы можете воспользоваться в случае незаконного сбора денежных средств?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документ о порядке оказания платных образовательных услуг?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образец договора об оказании платных образовательных услуг?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Известно ли Вам, что на официальном сайте образовательной организации, в которой воспитывается Ваш ребенок, размещен документ об утверждении стоимости по каждой образовательной программе?</w:t>
      </w:r>
    </w:p>
    <w:p w:rsidR="002832F0" w:rsidRDefault="002832F0" w:rsidP="002832F0">
      <w:pPr>
        <w:pStyle w:val="1"/>
        <w:numPr>
          <w:ilvl w:val="0"/>
          <w:numId w:val="1"/>
        </w:numPr>
        <w:shd w:val="clear" w:color="auto" w:fill="auto"/>
        <w:spacing w:line="322" w:lineRule="exact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 xml:space="preserve"> 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</w:t>
      </w:r>
      <w:r>
        <w:rPr>
          <w:sz w:val="28"/>
        </w:rPr>
        <w:t xml:space="preserve"> общеобразовательных программ в </w:t>
      </w:r>
      <w:r>
        <w:rPr>
          <w:color w:val="000000"/>
          <w:sz w:val="28"/>
          <w:lang w:eastAsia="ru-RU" w:bidi="ru-RU"/>
        </w:rPr>
        <w:t>соответствии с федеральными</w:t>
      </w:r>
      <w:r>
        <w:rPr>
          <w:sz w:val="28"/>
        </w:rPr>
        <w:t xml:space="preserve"> </w:t>
      </w:r>
      <w:r>
        <w:rPr>
          <w:color w:val="000000"/>
          <w:sz w:val="28"/>
          <w:lang w:eastAsia="ru-RU" w:bidi="ru-RU"/>
        </w:rPr>
        <w:t>го</w:t>
      </w:r>
      <w:r>
        <w:rPr>
          <w:sz w:val="28"/>
        </w:rPr>
        <w:t>сударственными образовательными стандартами?</w:t>
      </w:r>
    </w:p>
    <w:p w:rsidR="002832F0" w:rsidRDefault="002832F0" w:rsidP="002832F0">
      <w:pPr>
        <w:pStyle w:val="1"/>
        <w:shd w:val="clear" w:color="auto" w:fill="auto"/>
        <w:ind w:firstLine="360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10. Известно ли Вам какие образовательные услуги оказываются в образовательной организации, в которой воспитывается Ваш ребенок, на платной основе?</w:t>
      </w:r>
    </w:p>
    <w:p w:rsidR="002832F0" w:rsidRDefault="002832F0" w:rsidP="002832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получены следующие результаты:</w:t>
      </w:r>
    </w:p>
    <w:p w:rsidR="002A303C" w:rsidRDefault="00450343" w:rsidP="0045034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B847FB" wp14:editId="4CAE33C9">
            <wp:extent cx="5817870" cy="4206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32F0" w:rsidRPr="002832F0" w:rsidRDefault="002832F0" w:rsidP="002832F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32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</w:t>
      </w:r>
      <w:r w:rsidRPr="002832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проведенного мониторинга видно, что большая доля родителей ознакомлены с вопросами оказания платных образовательных услуг, привлечения и расходования добровольных пожертвований и целевых взносов в МБДОУ детский сад №85 «Берёзка». </w:t>
      </w:r>
    </w:p>
    <w:p w:rsidR="00EA5C29" w:rsidRDefault="00EA5C29">
      <w:bookmarkStart w:id="0" w:name="_GoBack"/>
      <w:bookmarkEnd w:id="0"/>
    </w:p>
    <w:sectPr w:rsidR="00EA5C29" w:rsidSect="002832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E"/>
    <w:rsid w:val="002832F0"/>
    <w:rsid w:val="002A303C"/>
    <w:rsid w:val="004322CE"/>
    <w:rsid w:val="00450343"/>
    <w:rsid w:val="00D24DF1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2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32F0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283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2F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32F0"/>
    <w:pPr>
      <w:widowControl w:val="0"/>
      <w:autoSpaceDE w:val="0"/>
      <w:autoSpaceDN w:val="0"/>
      <w:adjustRightInd w:val="0"/>
      <w:spacing w:after="0" w:line="312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32F0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283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32F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328702570116545E-2"/>
                  <c:y val="-8.1626108953575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0.78</c:v>
                </c:pt>
                <c:pt idx="1">
                  <c:v>0.94000000000000061</c:v>
                </c:pt>
                <c:pt idx="2">
                  <c:v>0.92</c:v>
                </c:pt>
                <c:pt idx="3">
                  <c:v>0.94000000000000061</c:v>
                </c:pt>
                <c:pt idx="4">
                  <c:v>0.7600000000000009</c:v>
                </c:pt>
                <c:pt idx="5">
                  <c:v>0.92</c:v>
                </c:pt>
                <c:pt idx="6">
                  <c:v>0.93</c:v>
                </c:pt>
                <c:pt idx="7">
                  <c:v>0.92</c:v>
                </c:pt>
                <c:pt idx="8">
                  <c:v>0.88000000000000023</c:v>
                </c:pt>
                <c:pt idx="9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5481154145730523E-3"/>
                  <c:y val="-9.9637681159420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6230829146077E-2"/>
                  <c:y val="-4.2270531400966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308205527640726E-3"/>
                  <c:y val="-4.830917874396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481154145730523E-3"/>
                  <c:y val="-4.830917874396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096230829146077E-2"/>
                  <c:y val="-0.11171497584541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65410276382025E-3"/>
                  <c:y val="-6.03864734299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65410276382025E-3"/>
                  <c:y val="-5.4347826086956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481154145730523E-3"/>
                  <c:y val="-5.736714975845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0031597201830816E-17"/>
                  <c:y val="-8.1521739130434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5481154145730523E-3"/>
                  <c:y val="-4.528985507246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0.22000000000000006</c:v>
                </c:pt>
                <c:pt idx="1">
                  <c:v>6.0000000000000039E-2</c:v>
                </c:pt>
                <c:pt idx="2">
                  <c:v>8.0000000000000057E-2</c:v>
                </c:pt>
                <c:pt idx="3">
                  <c:v>6.0000000000000039E-2</c:v>
                </c:pt>
                <c:pt idx="4">
                  <c:v>0.24000000000000019</c:v>
                </c:pt>
                <c:pt idx="5">
                  <c:v>8.0000000000000057E-2</c:v>
                </c:pt>
                <c:pt idx="6">
                  <c:v>7.0000000000000034E-2</c:v>
                </c:pt>
                <c:pt idx="7">
                  <c:v>8.0000000000000057E-2</c:v>
                </c:pt>
                <c:pt idx="8">
                  <c:v>0.12000000000000002</c:v>
                </c:pt>
                <c:pt idx="9">
                  <c:v>4.0000000000000029E-2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3</cp:revision>
  <dcterms:created xsi:type="dcterms:W3CDTF">2016-03-22T07:21:00Z</dcterms:created>
  <dcterms:modified xsi:type="dcterms:W3CDTF">2016-03-22T13:58:00Z</dcterms:modified>
</cp:coreProperties>
</file>