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854"/>
        <w:gridCol w:w="6255"/>
        <w:gridCol w:w="1694"/>
        <w:gridCol w:w="1369"/>
      </w:tblGrid>
      <w:tr w:rsidR="00230A8F" w:rsidRPr="00F47B44" w:rsidTr="00F47B44">
        <w:tc>
          <w:tcPr>
            <w:tcW w:w="854" w:type="dxa"/>
          </w:tcPr>
          <w:p w:rsidR="003E46A9" w:rsidRPr="00F47B44" w:rsidRDefault="003E46A9" w:rsidP="0072262E">
            <w:pPr>
              <w:jc w:val="center"/>
              <w:rPr>
                <w:b/>
                <w:sz w:val="28"/>
                <w:szCs w:val="28"/>
              </w:rPr>
            </w:pPr>
            <w:r w:rsidRPr="00F47B44">
              <w:rPr>
                <w:b/>
                <w:sz w:val="28"/>
                <w:szCs w:val="28"/>
              </w:rPr>
              <w:t>№</w:t>
            </w:r>
          </w:p>
          <w:p w:rsidR="003E46A9" w:rsidRPr="00F47B44" w:rsidRDefault="003E46A9" w:rsidP="007226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7B44">
              <w:rPr>
                <w:b/>
                <w:sz w:val="28"/>
                <w:szCs w:val="28"/>
              </w:rPr>
              <w:t>п</w:t>
            </w:r>
            <w:proofErr w:type="spellEnd"/>
            <w:r w:rsidRPr="00F47B44">
              <w:rPr>
                <w:b/>
                <w:sz w:val="28"/>
                <w:szCs w:val="28"/>
              </w:rPr>
              <w:t>/</w:t>
            </w:r>
            <w:proofErr w:type="spellStart"/>
            <w:r w:rsidRPr="00F47B4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5" w:type="dxa"/>
          </w:tcPr>
          <w:p w:rsidR="003E46A9" w:rsidRPr="00F47B44" w:rsidRDefault="003E46A9" w:rsidP="00F47B44">
            <w:pPr>
              <w:jc w:val="center"/>
              <w:rPr>
                <w:b/>
                <w:sz w:val="28"/>
                <w:szCs w:val="28"/>
              </w:rPr>
            </w:pPr>
            <w:r w:rsidRPr="00F47B44">
              <w:rPr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694" w:type="dxa"/>
          </w:tcPr>
          <w:p w:rsidR="003E46A9" w:rsidRPr="00F47B44" w:rsidRDefault="003E46A9" w:rsidP="0072262E">
            <w:pPr>
              <w:jc w:val="center"/>
              <w:rPr>
                <w:b/>
                <w:sz w:val="28"/>
                <w:szCs w:val="28"/>
              </w:rPr>
            </w:pPr>
            <w:r w:rsidRPr="00F47B44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69" w:type="dxa"/>
          </w:tcPr>
          <w:p w:rsidR="003E46A9" w:rsidRPr="00F47B44" w:rsidRDefault="0072262E" w:rsidP="00722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E46A9" w:rsidRPr="00F47B44">
              <w:rPr>
                <w:b/>
                <w:sz w:val="28"/>
                <w:szCs w:val="28"/>
              </w:rPr>
              <w:t>ценка</w:t>
            </w:r>
          </w:p>
        </w:tc>
      </w:tr>
      <w:tr w:rsidR="003E46A9" w:rsidRPr="00F47B44" w:rsidTr="00F47B44">
        <w:tc>
          <w:tcPr>
            <w:tcW w:w="854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3.1.</w:t>
            </w:r>
          </w:p>
          <w:p w:rsidR="003E46A9" w:rsidRPr="00F47B44" w:rsidRDefault="003E46A9">
            <w:pPr>
              <w:rPr>
                <w:sz w:val="28"/>
                <w:szCs w:val="28"/>
              </w:rPr>
            </w:pPr>
          </w:p>
          <w:p w:rsidR="003E46A9" w:rsidRPr="00F47B44" w:rsidRDefault="003E46A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3.1.1.</w:t>
            </w:r>
          </w:p>
        </w:tc>
        <w:tc>
          <w:tcPr>
            <w:tcW w:w="9318" w:type="dxa"/>
            <w:gridSpan w:val="3"/>
          </w:tcPr>
          <w:p w:rsidR="003E46A9" w:rsidRPr="00F47B44" w:rsidRDefault="003E46A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Оборудование помещений образовательной организации и прилегающей к ней территории с учетом доступности для инвалидов.</w:t>
            </w:r>
          </w:p>
          <w:p w:rsidR="003E46A9" w:rsidRPr="00F47B44" w:rsidRDefault="003E46A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Наличие в помещениях образовательной организации и на прилегающей к ней территории:</w:t>
            </w:r>
          </w:p>
        </w:tc>
      </w:tr>
      <w:tr w:rsidR="00230A8F" w:rsidRPr="00F47B44" w:rsidTr="00F47B44">
        <w:tc>
          <w:tcPr>
            <w:tcW w:w="854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694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30A8F" w:rsidRPr="00F47B44" w:rsidTr="00F47B44">
        <w:tc>
          <w:tcPr>
            <w:tcW w:w="854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 xml:space="preserve">Выделенных </w:t>
            </w:r>
            <w:r w:rsidR="00185569" w:rsidRPr="00F47B44">
              <w:rPr>
                <w:sz w:val="28"/>
                <w:szCs w:val="28"/>
              </w:rPr>
              <w:t>стоянок для автот</w:t>
            </w:r>
            <w:r w:rsidRPr="00F47B44">
              <w:rPr>
                <w:sz w:val="28"/>
                <w:szCs w:val="28"/>
              </w:rPr>
              <w:t>ранспорт</w:t>
            </w:r>
            <w:r w:rsidR="00185569" w:rsidRPr="00F47B44">
              <w:rPr>
                <w:sz w:val="28"/>
                <w:szCs w:val="28"/>
              </w:rPr>
              <w:t>ных средств инвалидов;</w:t>
            </w:r>
          </w:p>
        </w:tc>
        <w:tc>
          <w:tcPr>
            <w:tcW w:w="1694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30A8F" w:rsidRPr="00F47B44" w:rsidTr="00F47B44">
        <w:tc>
          <w:tcPr>
            <w:tcW w:w="854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3E46A9" w:rsidRPr="00F47B44" w:rsidRDefault="0018556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Адаптированных лифтов ,поручней, расширенных дверных проемов;</w:t>
            </w:r>
          </w:p>
        </w:tc>
        <w:tc>
          <w:tcPr>
            <w:tcW w:w="1694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30A8F" w:rsidRPr="00F47B44" w:rsidTr="00F47B44">
        <w:tc>
          <w:tcPr>
            <w:tcW w:w="854" w:type="dxa"/>
          </w:tcPr>
          <w:p w:rsidR="003E46A9" w:rsidRPr="00F47B44" w:rsidRDefault="003E46A9">
            <w:pPr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3E46A9" w:rsidRPr="00F47B44" w:rsidRDefault="0018556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Специальных кресел-колясок;</w:t>
            </w:r>
          </w:p>
        </w:tc>
        <w:tc>
          <w:tcPr>
            <w:tcW w:w="1694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3E46A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5569" w:rsidRPr="00F47B44" w:rsidTr="00F47B44">
        <w:tc>
          <w:tcPr>
            <w:tcW w:w="854" w:type="dxa"/>
          </w:tcPr>
          <w:p w:rsidR="00185569" w:rsidRPr="00F47B44" w:rsidRDefault="00185569">
            <w:pPr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185569" w:rsidRPr="00F47B44" w:rsidRDefault="0018556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694" w:type="dxa"/>
          </w:tcPr>
          <w:p w:rsidR="0018556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18556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5569" w:rsidRPr="00F47B44" w:rsidTr="00F47B44">
        <w:tc>
          <w:tcPr>
            <w:tcW w:w="854" w:type="dxa"/>
          </w:tcPr>
          <w:p w:rsidR="00185569" w:rsidRPr="00F47B44" w:rsidRDefault="0018556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3.2</w:t>
            </w:r>
            <w:r w:rsidR="00230A8F" w:rsidRPr="00F47B44">
              <w:rPr>
                <w:sz w:val="28"/>
                <w:szCs w:val="28"/>
              </w:rPr>
              <w:t>.</w:t>
            </w:r>
          </w:p>
          <w:p w:rsidR="00230A8F" w:rsidRPr="00F47B44" w:rsidRDefault="00230A8F">
            <w:pPr>
              <w:rPr>
                <w:sz w:val="28"/>
                <w:szCs w:val="28"/>
              </w:rPr>
            </w:pPr>
          </w:p>
          <w:p w:rsidR="00230A8F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3.2.1.</w:t>
            </w:r>
          </w:p>
        </w:tc>
        <w:tc>
          <w:tcPr>
            <w:tcW w:w="9318" w:type="dxa"/>
            <w:gridSpan w:val="3"/>
          </w:tcPr>
          <w:p w:rsidR="00230A8F" w:rsidRPr="00F47B44" w:rsidRDefault="00185569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Обеспечение в образовательной организации условий доступности, инвалидам получать образовательные услуги наравне с другими</w:t>
            </w:r>
            <w:r w:rsidR="00230A8F" w:rsidRPr="00F47B44">
              <w:rPr>
                <w:sz w:val="28"/>
                <w:szCs w:val="28"/>
              </w:rPr>
              <w:t>.</w:t>
            </w:r>
          </w:p>
          <w:p w:rsidR="00230A8F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Наличие в образовательной организации условий доступности, позволяющих инвалидами получать образовательные услуги наравне с другими.</w:t>
            </w:r>
          </w:p>
        </w:tc>
      </w:tr>
      <w:tr w:rsidR="00185569" w:rsidRPr="00F47B44" w:rsidTr="00F47B44">
        <w:tc>
          <w:tcPr>
            <w:tcW w:w="854" w:type="dxa"/>
          </w:tcPr>
          <w:p w:rsidR="00185569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1.</w:t>
            </w:r>
          </w:p>
        </w:tc>
        <w:tc>
          <w:tcPr>
            <w:tcW w:w="6255" w:type="dxa"/>
          </w:tcPr>
          <w:p w:rsidR="00185569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694" w:type="dxa"/>
          </w:tcPr>
          <w:p w:rsidR="0018556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18556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5569" w:rsidRPr="00F47B44" w:rsidTr="00F47B44">
        <w:tc>
          <w:tcPr>
            <w:tcW w:w="854" w:type="dxa"/>
          </w:tcPr>
          <w:p w:rsidR="00185569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2.</w:t>
            </w:r>
          </w:p>
        </w:tc>
        <w:tc>
          <w:tcPr>
            <w:tcW w:w="6255" w:type="dxa"/>
          </w:tcPr>
          <w:p w:rsidR="00185569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 xml:space="preserve">Дублирование надписей ,знаков и иной текстовой и графической информации знаками </w:t>
            </w:r>
            <w:r w:rsidR="00F47B44">
              <w:rPr>
                <w:sz w:val="28"/>
                <w:szCs w:val="28"/>
              </w:rPr>
              <w:t>,</w:t>
            </w:r>
            <w:r w:rsidRPr="00F47B44">
              <w:rPr>
                <w:sz w:val="28"/>
                <w:szCs w:val="28"/>
              </w:rPr>
              <w:t>выполненными рельефно-точечным шрифтом Брайля</w:t>
            </w:r>
            <w:r w:rsidR="00F47B44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185569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185569" w:rsidRPr="00F47B44" w:rsidRDefault="00F4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30A8F" w:rsidRPr="00F47B44" w:rsidTr="00F47B44">
        <w:tc>
          <w:tcPr>
            <w:tcW w:w="854" w:type="dxa"/>
          </w:tcPr>
          <w:p w:rsidR="00230A8F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3.</w:t>
            </w:r>
          </w:p>
        </w:tc>
        <w:tc>
          <w:tcPr>
            <w:tcW w:w="6255" w:type="dxa"/>
          </w:tcPr>
          <w:p w:rsidR="00230A8F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 xml:space="preserve">Возможность представления инвалидами по слуху (слуху и зрению) услуг </w:t>
            </w:r>
            <w:proofErr w:type="spellStart"/>
            <w:r w:rsidRPr="00F47B44">
              <w:rPr>
                <w:sz w:val="28"/>
                <w:szCs w:val="28"/>
              </w:rPr>
              <w:t>сурдопереводчика</w:t>
            </w:r>
            <w:proofErr w:type="spellEnd"/>
            <w:r w:rsidRPr="00F47B44">
              <w:rPr>
                <w:sz w:val="28"/>
                <w:szCs w:val="28"/>
              </w:rPr>
              <w:t xml:space="preserve"> (</w:t>
            </w:r>
            <w:proofErr w:type="spellStart"/>
            <w:r w:rsidRPr="00F47B44">
              <w:rPr>
                <w:sz w:val="28"/>
                <w:szCs w:val="28"/>
              </w:rPr>
              <w:t>тифлосурдопереводчик</w:t>
            </w:r>
            <w:r w:rsidR="00F47B44">
              <w:rPr>
                <w:sz w:val="28"/>
                <w:szCs w:val="28"/>
              </w:rPr>
              <w:t>а</w:t>
            </w:r>
            <w:proofErr w:type="spellEnd"/>
            <w:r w:rsidRPr="00F47B44">
              <w:rPr>
                <w:sz w:val="28"/>
                <w:szCs w:val="28"/>
              </w:rPr>
              <w:t>)</w:t>
            </w:r>
            <w:r w:rsidR="00F47B44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230A8F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230A8F" w:rsidRPr="00F47B44" w:rsidRDefault="004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30A8F" w:rsidRPr="00F47B44" w:rsidTr="00F47B44">
        <w:tc>
          <w:tcPr>
            <w:tcW w:w="854" w:type="dxa"/>
          </w:tcPr>
          <w:p w:rsidR="00230A8F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4</w:t>
            </w:r>
          </w:p>
        </w:tc>
        <w:tc>
          <w:tcPr>
            <w:tcW w:w="6255" w:type="dxa"/>
          </w:tcPr>
          <w:p w:rsidR="00230A8F" w:rsidRPr="00F47B44" w:rsidRDefault="00230A8F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 xml:space="preserve">Наличие </w:t>
            </w:r>
            <w:proofErr w:type="spellStart"/>
            <w:r w:rsidRPr="00F47B44">
              <w:rPr>
                <w:sz w:val="28"/>
                <w:szCs w:val="28"/>
              </w:rPr>
              <w:t>альтар</w:t>
            </w:r>
            <w:r w:rsidR="00F47B44" w:rsidRPr="00F47B44">
              <w:rPr>
                <w:sz w:val="28"/>
                <w:szCs w:val="28"/>
              </w:rPr>
              <w:t>нативной</w:t>
            </w:r>
            <w:proofErr w:type="spellEnd"/>
            <w:r w:rsidR="00F47B44" w:rsidRPr="00F47B44">
              <w:rPr>
                <w:sz w:val="28"/>
                <w:szCs w:val="28"/>
              </w:rPr>
              <w:t xml:space="preserve"> версии официального сайта образовательной организации в сети "Интернет"для инвалидов по зрению</w:t>
            </w:r>
          </w:p>
        </w:tc>
        <w:tc>
          <w:tcPr>
            <w:tcW w:w="1694" w:type="dxa"/>
          </w:tcPr>
          <w:p w:rsidR="00230A8F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230A8F" w:rsidRPr="00F47B44" w:rsidRDefault="004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30A8F" w:rsidRPr="00F47B44" w:rsidTr="00F47B44">
        <w:tc>
          <w:tcPr>
            <w:tcW w:w="854" w:type="dxa"/>
          </w:tcPr>
          <w:p w:rsidR="00230A8F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5.</w:t>
            </w:r>
          </w:p>
        </w:tc>
        <w:tc>
          <w:tcPr>
            <w:tcW w:w="6255" w:type="dxa"/>
          </w:tcPr>
          <w:p w:rsidR="00230A8F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1694" w:type="dxa"/>
          </w:tcPr>
          <w:p w:rsidR="00230A8F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230A8F" w:rsidRPr="00F47B44" w:rsidRDefault="004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47B44" w:rsidRPr="00F47B44" w:rsidTr="00F47B44">
        <w:tc>
          <w:tcPr>
            <w:tcW w:w="854" w:type="dxa"/>
          </w:tcPr>
          <w:p w:rsidR="00F47B44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6.</w:t>
            </w:r>
          </w:p>
        </w:tc>
        <w:tc>
          <w:tcPr>
            <w:tcW w:w="6255" w:type="dxa"/>
          </w:tcPr>
          <w:p w:rsidR="00F47B44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694" w:type="dxa"/>
          </w:tcPr>
          <w:p w:rsidR="00F47B44" w:rsidRPr="00F47B44" w:rsidRDefault="00F47B44">
            <w:pPr>
              <w:rPr>
                <w:sz w:val="28"/>
                <w:szCs w:val="28"/>
              </w:rPr>
            </w:pPr>
            <w:r w:rsidRPr="00F47B44">
              <w:rPr>
                <w:sz w:val="28"/>
                <w:szCs w:val="28"/>
              </w:rPr>
              <w:t>Да/нет</w:t>
            </w:r>
          </w:p>
        </w:tc>
        <w:tc>
          <w:tcPr>
            <w:tcW w:w="1369" w:type="dxa"/>
          </w:tcPr>
          <w:p w:rsidR="00F47B44" w:rsidRPr="00F47B44" w:rsidRDefault="004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B12F49" w:rsidRPr="00F47B44" w:rsidRDefault="00B12F49">
      <w:pPr>
        <w:rPr>
          <w:sz w:val="28"/>
          <w:szCs w:val="28"/>
        </w:rPr>
      </w:pPr>
    </w:p>
    <w:sectPr w:rsidR="00B12F49" w:rsidRPr="00F47B44" w:rsidSect="003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46A9"/>
    <w:rsid w:val="00185569"/>
    <w:rsid w:val="00230A8F"/>
    <w:rsid w:val="00367AD2"/>
    <w:rsid w:val="003E46A9"/>
    <w:rsid w:val="00493178"/>
    <w:rsid w:val="0072262E"/>
    <w:rsid w:val="00B12F49"/>
    <w:rsid w:val="00F4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dcterms:created xsi:type="dcterms:W3CDTF">2018-07-16T13:33:00Z</dcterms:created>
  <dcterms:modified xsi:type="dcterms:W3CDTF">2018-07-16T14:23:00Z</dcterms:modified>
</cp:coreProperties>
</file>