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jc w:val="center"/>
        <w:textAlignment w:val="baseline"/>
        <w:rPr>
          <w:rFonts w:ascii="Tahoma" w:hAnsi="Tahoma" w:cs="Tahoma"/>
          <w:color w:val="FF0000"/>
          <w:sz w:val="32"/>
          <w:szCs w:val="32"/>
        </w:rPr>
      </w:pPr>
      <w:r w:rsidRPr="0067456A">
        <w:rPr>
          <w:rFonts w:ascii="Tahoma" w:hAnsi="Tahoma" w:cs="Tahoma"/>
          <w:color w:val="FF0000"/>
          <w:sz w:val="32"/>
          <w:szCs w:val="32"/>
        </w:rPr>
        <w:t>УВАЖАЕМЫЕ РОДИТЕЛИ</w:t>
      </w:r>
    </w:p>
    <w:p w:rsidR="00FD282B" w:rsidRP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FD282B">
        <w:rPr>
          <w:rFonts w:ascii="Tahoma" w:hAnsi="Tahoma" w:cs="Tahoma"/>
          <w:color w:val="000000"/>
          <w:sz w:val="18"/>
          <w:szCs w:val="18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</w:t>
      </w:r>
      <w:r w:rsidR="00A9128D" w:rsidRPr="00FD282B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FD282B">
        <w:rPr>
          <w:rFonts w:ascii="Tahoma" w:hAnsi="Tahoma" w:cs="Tahoma"/>
          <w:color w:val="000000"/>
          <w:sz w:val="18"/>
          <w:szCs w:val="18"/>
        </w:rPr>
        <w:t xml:space="preserve">Зачастую ребенок не понимает реальной опасности, которая грозит ему на дороге, поэтому и </w:t>
      </w:r>
      <w:proofErr w:type="gramStart"/>
      <w:r w:rsidRPr="00FD282B">
        <w:rPr>
          <w:rFonts w:ascii="Tahoma" w:hAnsi="Tahoma" w:cs="Tahoma"/>
          <w:color w:val="000000"/>
          <w:sz w:val="18"/>
          <w:szCs w:val="18"/>
        </w:rPr>
        <w:t>относится</w:t>
      </w:r>
      <w:proofErr w:type="gramEnd"/>
      <w:r w:rsidRPr="00FD282B">
        <w:rPr>
          <w:rFonts w:ascii="Tahoma" w:hAnsi="Tahoma" w:cs="Tahoma"/>
          <w:color w:val="000000"/>
          <w:sz w:val="18"/>
          <w:szCs w:val="18"/>
        </w:rPr>
        <w:t xml:space="preserve"> к Правилам дорожного движения без должного внимания.</w:t>
      </w:r>
    </w:p>
    <w:p w:rsidR="00FD282B" w:rsidRP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FD282B">
        <w:rPr>
          <w:rFonts w:ascii="Tahoma" w:hAnsi="Tahoma" w:cs="Tahoma"/>
          <w:color w:val="000000"/>
          <w:sz w:val="18"/>
          <w:szCs w:val="18"/>
        </w:rPr>
        <w:t>Помните!</w:t>
      </w:r>
    </w:p>
    <w:p w:rsidR="00FD282B" w:rsidRP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FD282B">
        <w:rPr>
          <w:rFonts w:ascii="Tahoma" w:hAnsi="Tahoma" w:cs="Tahoma"/>
          <w:color w:val="000000"/>
          <w:sz w:val="18"/>
          <w:szCs w:val="1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18"/>
          <w:szCs w:val="18"/>
        </w:rPr>
      </w:pPr>
      <w:r w:rsidRPr="0067456A">
        <w:rPr>
          <w:rFonts w:ascii="Tahoma" w:hAnsi="Tahoma" w:cs="Tahoma"/>
          <w:color w:val="FF0000"/>
          <w:sz w:val="18"/>
          <w:szCs w:val="18"/>
        </w:rPr>
        <w:t>Берегите своих детей!</w:t>
      </w:r>
    </w:p>
    <w:p w:rsidR="00A9128D" w:rsidRDefault="00A9128D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Style w:val="a9"/>
          <w:rFonts w:ascii="inherit" w:hAnsi="inherit" w:cs="Tahoma"/>
          <w:b w:val="0"/>
          <w:bCs/>
          <w:color w:val="000000"/>
          <w:sz w:val="18"/>
          <w:szCs w:val="18"/>
          <w:bdr w:val="none" w:sz="0" w:space="0" w:color="auto" w:frame="1"/>
        </w:rPr>
      </w:pP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92D050"/>
          <w:sz w:val="20"/>
          <w:szCs w:val="20"/>
        </w:rPr>
      </w:pPr>
      <w:r w:rsidRPr="0067456A">
        <w:rPr>
          <w:rStyle w:val="a9"/>
          <w:rFonts w:ascii="inherit" w:hAnsi="inherit" w:cs="Tahoma"/>
          <w:b w:val="0"/>
          <w:bCs/>
          <w:color w:val="92D050"/>
          <w:sz w:val="20"/>
          <w:szCs w:val="20"/>
          <w:bdr w:val="none" w:sz="0" w:space="0" w:color="auto" w:frame="1"/>
        </w:rPr>
        <w:t>Методические приёмы обучения ребёнка навыкам безопасного поведения на дороге: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•Своими словами систематически и ненавязчиво знакомить с правилами только в объёме, необходимом для усвоения;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•Использовать дорожную обстановку для пояснения необходимости быть внимательным и бдительным на дороге;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•Объяснять, когда и где можно переходить проезжую часть, а когда и где нельзя;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Pr="0067456A" w:rsidRDefault="00FD282B" w:rsidP="00EC78BC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18"/>
          <w:szCs w:val="18"/>
        </w:rPr>
      </w:pPr>
      <w:r w:rsidRPr="0067456A">
        <w:rPr>
          <w:rStyle w:val="a3"/>
          <w:rFonts w:ascii="inherit" w:hAnsi="inherit" w:cs="Tahoma"/>
          <w:color w:val="FF0000"/>
          <w:sz w:val="18"/>
          <w:szCs w:val="18"/>
          <w:bdr w:val="none" w:sz="0" w:space="0" w:color="auto" w:frame="1"/>
        </w:rPr>
        <w:t>ПОМНИТЕ!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Ребёнок учится законам дорог, беря пример с членов семьи и других взрослых.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Берегите ребёнка! Оградите его от несчастных случаев.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67456A">
        <w:rPr>
          <w:rFonts w:ascii="Tahoma" w:hAnsi="Tahoma" w:cs="Tahoma"/>
          <w:color w:val="000000"/>
          <w:sz w:val="20"/>
          <w:szCs w:val="20"/>
        </w:rPr>
        <w:t> 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Особо стоит обратить внимание на то, что: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опасно играть и кататься рядом с проезжей частью;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нельзя переходить дорогу перед приближающейся автомашиной, так как её тормозной путь зимой увеличивается в 4 раза;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не кататься с горок, ведущих к проезжей части.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67456A">
        <w:rPr>
          <w:rFonts w:ascii="Tahoma" w:hAnsi="Tahoma" w:cs="Tahoma"/>
          <w:color w:val="FF0000"/>
          <w:sz w:val="20"/>
          <w:szCs w:val="20"/>
        </w:rPr>
        <w:t> </w:t>
      </w:r>
      <w:r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 Взрослым стоит помнить, что: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 переходе проезжей части нужно крепко держать ребенка за руку;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малышей с санок обязательно ссаживают и через дорогу нужно везти пустые санки;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одевать ребенка на зимнюю прогулку в одежду ярких цветов, чтобы его можно было видеть издалека;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Уважаемые родители! Ежедневно напоминайте детям, для чего созданы Правила дорожного движения, подавайте детям собственный пример правильного поведения на улицах и дорогах города.</w:t>
      </w:r>
    </w:p>
    <w:p w:rsidR="00A9128D" w:rsidRDefault="00A9128D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Style w:val="a9"/>
          <w:rFonts w:ascii="inherit" w:hAnsi="inherit" w:cs="Tahoma"/>
          <w:b w:val="0"/>
          <w:bCs/>
          <w:color w:val="000000"/>
          <w:sz w:val="18"/>
          <w:szCs w:val="18"/>
          <w:bdr w:val="none" w:sz="0" w:space="0" w:color="auto" w:frame="1"/>
        </w:rPr>
      </w:pP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 </w:t>
      </w:r>
      <w:r w:rsidR="00A9128D"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«Правила перевозки детей в автомобиле»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1.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3.Как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="00A9128D">
        <w:rPr>
          <w:rFonts w:ascii="Tahoma" w:hAnsi="Tahoma" w:cs="Tahoma"/>
          <w:color w:val="000000"/>
          <w:sz w:val="18"/>
          <w:szCs w:val="18"/>
        </w:rPr>
        <w:t xml:space="preserve">4.Во время длительных поездок </w:t>
      </w:r>
      <w:r>
        <w:rPr>
          <w:rFonts w:ascii="Tahoma" w:hAnsi="Tahoma" w:cs="Tahoma"/>
          <w:color w:val="000000"/>
          <w:sz w:val="18"/>
          <w:szCs w:val="18"/>
        </w:rPr>
        <w:t>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5.Прибегайте к альтернативным способам передвижения: автобус, железная дорога, велосипед или ходьба пешком.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Рекомендации по обучению детей ПДД: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92D050"/>
          <w:sz w:val="18"/>
          <w:szCs w:val="18"/>
        </w:rPr>
      </w:pPr>
      <w:r w:rsidRPr="0067456A">
        <w:rPr>
          <w:rFonts w:ascii="Tahoma" w:hAnsi="Tahoma" w:cs="Tahoma"/>
          <w:color w:val="92D050"/>
          <w:sz w:val="18"/>
          <w:szCs w:val="18"/>
        </w:rPr>
        <w:t>При выходе из дома.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 движении по тротуару.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•Придерживайтесь правой стороны.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•Взрослый должен находиться со стороны проезжей части.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•Если тротуар находится рядом с дорогой, родители должны держать ребенка за руку.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•Приучите ребенка, идя по тротуару, внимательно наблюдать за выездом машин со двора.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приучайте детей выходить на проезжую часть, коляски и санки везите только по тротуару.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Pr="0067456A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92D050"/>
          <w:sz w:val="18"/>
          <w:szCs w:val="18"/>
        </w:rPr>
      </w:pPr>
      <w:r w:rsidRPr="0067456A">
        <w:rPr>
          <w:rFonts w:ascii="Tahoma" w:hAnsi="Tahoma" w:cs="Tahoma"/>
          <w:color w:val="92D050"/>
          <w:sz w:val="18"/>
          <w:szCs w:val="18"/>
        </w:rPr>
        <w:t>Готовясь перейти дорогу: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•Остановитесь, осмотрите проезжую часть.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•Развивайте у ребенка наблюдательность за дорогой.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•Учите ребенка всматриваться вдаль, различать приближающиеся машины.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стойте с ребенком на краю тротуара.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•Покажите, как транспортное средство останавливается у перехода, как оно движется по инерции.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 При переходе проезжей части: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•Переходите дорогу только по пешеходному переходу или на перекрестке.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•Идите только на зеленый сигнал светофора, даже если нет машин.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•Выходя на проезжую часть, прекращайте разговоры.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спешите, не бегите, переходите дорогу размеренно.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переходите улицу под углом, объясните ребенку, что так хуже видно дорогу.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выходите на проезжую часть с ребенком из-за транспорта или кустов, не осмотрев предварительно улицу.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торопитесь перейти дорогу, если на другой стороне вы увидели друзей, нужный автобус, приучите ребенка, что это опасно.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 переходе по нерегулируемому перекрестку учите ребенка внимательно следить за началом движения транспорта.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посадке и высадке из транспорта: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•Выходите первыми, впереди ребенка, иначе ребенок может упасть, выбежать на проезжую часть.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•Подходите для посадки к двери только после полной остановки.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садитесь в транспорт в последний момент (может прищемить дверями).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 ожидании транспорта: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•Стойте только на посадочных площадках, на тротуаре или обочине.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Pr="0067456A" w:rsidRDefault="00C80500" w:rsidP="00EC78BC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FF0000"/>
          <w:sz w:val="20"/>
          <w:szCs w:val="20"/>
        </w:rPr>
      </w:pPr>
      <w:r w:rsidRPr="0067456A">
        <w:rPr>
          <w:rFonts w:ascii="Tahoma" w:hAnsi="Tahoma" w:cs="Tahoma"/>
          <w:noProof/>
          <w:color w:val="FF0000"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3611880</wp:posOffset>
            </wp:positionH>
            <wp:positionV relativeFrom="paragraph">
              <wp:posOffset>139065</wp:posOffset>
            </wp:positionV>
            <wp:extent cx="2868295" cy="2028825"/>
            <wp:effectExtent l="19050" t="0" r="8255" b="0"/>
            <wp:wrapSquare wrapText="bothSides"/>
            <wp:docPr id="26" name="Рисунок 14" descr="http://www.urga-detsad.ru/upload/txt/orig_3cf2ff151599ac204f81fa3961aa12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rga-detsad.ru/upload/txt/orig_3cf2ff151599ac204f81fa3961aa12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82B" w:rsidRPr="0067456A">
        <w:rPr>
          <w:rFonts w:ascii="Tahoma" w:hAnsi="Tahoma" w:cs="Tahoma"/>
          <w:color w:val="FF0000"/>
          <w:sz w:val="20"/>
          <w:szCs w:val="20"/>
        </w:rPr>
        <w:t> </w:t>
      </w:r>
      <w:r w:rsidR="00FD282B" w:rsidRPr="0067456A">
        <w:rPr>
          <w:rStyle w:val="a9"/>
          <w:rFonts w:ascii="inherit" w:hAnsi="inherit" w:cs="Tahoma"/>
          <w:b w:val="0"/>
          <w:bCs/>
          <w:color w:val="FF0000"/>
          <w:sz w:val="20"/>
          <w:szCs w:val="20"/>
          <w:bdr w:val="none" w:sz="0" w:space="0" w:color="auto" w:frame="1"/>
        </w:rPr>
        <w:t>Рекомендации по формированию навыков поведения на улицах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переключения на улицу: подходя к дороге, остановитесь, осмотрите улицу в обоих направлениях.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переключения на самоконтроль: умение следить за своим поведением формируется ежедневно под руководством родителей.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Важно чтобы родители были примером для детей в соблюдении правил дорожного движения.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спешите, переходите дорогу размеренным шагом.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переходите дорогу на красный или жёлтый сигнал светофора.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•Переходите дорогу только в местах, обозначенных дорожным знаком «Пешеходный переход».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FD282B" w:rsidRDefault="00FD282B" w:rsidP="00A9128D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•Не разрешайте детям играть вблизи дорог и на проезжей части улицы.</w:t>
      </w:r>
    </w:p>
    <w:p w:rsidR="00C80500" w:rsidRPr="00C80500" w:rsidRDefault="00FD282B" w:rsidP="00C80500">
      <w:pPr>
        <w:pStyle w:val="af6"/>
        <w:spacing w:before="0" w:beforeAutospacing="0" w:after="0" w:afterAutospacing="0" w:line="285" w:lineRule="atLeast"/>
        <w:ind w:firstLine="284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D282B" w:rsidRDefault="00C80500" w:rsidP="00C8050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.75pt;height:118.5pt" fillcolor="#06c" strokecolor="#9cf" strokeweight="1.5pt">
            <v:shadow on="t" color="#900"/>
            <v:textpath style="font-family:&quot;Impact&quot;;v-text-kern:t" trim="t" fitpath="t" string="Консультация &#10;для &#10;родителей"/>
          </v:shape>
        </w:pict>
      </w:r>
    </w:p>
    <w:p w:rsidR="00C80500" w:rsidRDefault="00C80500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D282B" w:rsidRPr="00C80500" w:rsidRDefault="00FD282B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Там, где шумный перекресток,</w:t>
      </w:r>
    </w:p>
    <w:p w:rsidR="00FD282B" w:rsidRPr="00C80500" w:rsidRDefault="00FD282B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Где машин не сосчитать,</w:t>
      </w:r>
    </w:p>
    <w:p w:rsidR="00FD282B" w:rsidRPr="00C80500" w:rsidRDefault="00FD282B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Перейти не так уж просто,</w:t>
      </w:r>
    </w:p>
    <w:p w:rsidR="00FD282B" w:rsidRPr="00C80500" w:rsidRDefault="00FD282B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Если правила не знать.</w:t>
      </w:r>
    </w:p>
    <w:p w:rsidR="00FD282B" w:rsidRPr="00C80500" w:rsidRDefault="00FD282B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Пусть запомнят твердо дети:</w:t>
      </w:r>
    </w:p>
    <w:p w:rsidR="00FD282B" w:rsidRPr="00C80500" w:rsidRDefault="0067456A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Верно,</w:t>
      </w:r>
      <w:r w:rsidR="00FD282B" w:rsidRPr="00C80500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 xml:space="preserve"> поступает тот,</w:t>
      </w:r>
    </w:p>
    <w:p w:rsidR="00FD282B" w:rsidRPr="00C80500" w:rsidRDefault="00FD282B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Кто лишь при зеленом свете</w:t>
      </w:r>
    </w:p>
    <w:p w:rsidR="00EC78BC" w:rsidRPr="00C80500" w:rsidRDefault="00FD282B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Через улицу идет!</w:t>
      </w:r>
    </w:p>
    <w:p w:rsidR="00C80500" w:rsidRDefault="00C80500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D7D" w:rsidRPr="00076BCB" w:rsidRDefault="00330416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076B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МБДОУ № 85</w:t>
      </w:r>
      <w:r w:rsidR="00255FFE" w:rsidRPr="00076B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«Березка»</w:t>
      </w:r>
    </w:p>
    <w:p w:rsidR="00394D7D" w:rsidRDefault="00330416" w:rsidP="00EC78BC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76B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 Богдан И.А.</w:t>
      </w:r>
    </w:p>
    <w:p w:rsid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bCs/>
          <w:color w:val="FF0000"/>
          <w:lang w:eastAsia="ru-RU"/>
        </w:rPr>
      </w:pPr>
      <w:r w:rsidRPr="00A9128D">
        <w:rPr>
          <w:rFonts w:ascii="Tahoma" w:eastAsia="Times New Roman" w:hAnsi="Tahoma" w:cs="Tahoma"/>
          <w:b/>
          <w:bCs/>
          <w:color w:val="FF0000"/>
          <w:lang w:eastAsia="ru-RU"/>
        </w:rPr>
        <w:t>Памятка для родителей по ПДД</w:t>
      </w:r>
    </w:p>
    <w:p w:rsidR="00284563" w:rsidRPr="00A9128D" w:rsidRDefault="00284563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A9128D" w:rsidRPr="00A9128D" w:rsidRDefault="00284563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00B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259080</wp:posOffset>
            </wp:positionV>
            <wp:extent cx="1790700" cy="2343150"/>
            <wp:effectExtent l="19050" t="0" r="0" b="0"/>
            <wp:wrapSquare wrapText="bothSides"/>
            <wp:docPr id="4" name="Рисунок 1" descr="http://vkjournal.ru/vk/html/826/826942/74378afe5e8b20910cf1f939e57_html_m80d6a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kjournal.ru/vk/html/826/826942/74378afe5e8b20910cf1f939e57_html_m80d6a1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28D" w:rsidRPr="00A9128D">
        <w:rPr>
          <w:rFonts w:ascii="Tahoma" w:eastAsia="Times New Roman" w:hAnsi="Tahoma" w:cs="Tahoma"/>
          <w:i/>
          <w:iCs/>
          <w:color w:val="00B050"/>
          <w:lang w:eastAsia="ru-RU"/>
        </w:rPr>
        <w:t>«Обучение детей наблюдательности на улице»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Находясь на улице с ребенком, крепко держите его за руку.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Учите ребенка всматриваться вдаль, пропускать приближающийся транспорт.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 xml:space="preserve">- Помните, что ребенок обучается движению по </w:t>
      </w:r>
      <w:proofErr w:type="gramStart"/>
      <w:r w:rsidRPr="00A9128D">
        <w:rPr>
          <w:rFonts w:ascii="Tahoma" w:eastAsia="Times New Roman" w:hAnsi="Tahoma" w:cs="Tahoma"/>
          <w:color w:val="000000"/>
          <w:lang w:eastAsia="ru-RU"/>
        </w:rPr>
        <w:t>улице</w:t>
      </w:r>
      <w:proofErr w:type="gramEnd"/>
      <w:r w:rsidRPr="00A9128D">
        <w:rPr>
          <w:rFonts w:ascii="Tahoma" w:eastAsia="Times New Roman" w:hAnsi="Tahoma" w:cs="Tahoma"/>
          <w:color w:val="000000"/>
          <w:lang w:eastAsia="ru-RU"/>
        </w:rPr>
        <w:t xml:space="preserve"> прежде всего на вашем примере, приобретая собственный опыт!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b/>
          <w:bCs/>
          <w:color w:val="FF0000"/>
          <w:lang w:eastAsia="ru-RU"/>
        </w:rPr>
        <w:t>  </w:t>
      </w:r>
    </w:p>
    <w:p w:rsidR="00A9128D" w:rsidRPr="00A9128D" w:rsidRDefault="00A9128D" w:rsidP="006E7640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b/>
          <w:bCs/>
          <w:color w:val="FF0000"/>
          <w:lang w:eastAsia="ru-RU"/>
        </w:rPr>
        <w:t>Памятка для родителей-водителей</w:t>
      </w:r>
    </w:p>
    <w:p w:rsid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i/>
          <w:iCs/>
          <w:color w:val="00B050"/>
          <w:lang w:eastAsia="ru-RU"/>
        </w:rPr>
      </w:pPr>
      <w:r w:rsidRPr="00A9128D">
        <w:rPr>
          <w:rFonts w:ascii="Tahoma" w:eastAsia="Times New Roman" w:hAnsi="Tahoma" w:cs="Tahoma"/>
          <w:i/>
          <w:iCs/>
          <w:color w:val="00B050"/>
          <w:lang w:eastAsia="ru-RU"/>
        </w:rPr>
        <w:t>«Правила перевозки детей в автомобиле»</w:t>
      </w:r>
    </w:p>
    <w:p w:rsidR="00284563" w:rsidRPr="00A9128D" w:rsidRDefault="006E7640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50165</wp:posOffset>
            </wp:positionV>
            <wp:extent cx="1905000" cy="2533650"/>
            <wp:effectExtent l="19050" t="0" r="0" b="0"/>
            <wp:wrapSquare wrapText="bothSides"/>
            <wp:docPr id="10" name="Рисунок 10" descr="http://ped-kopilka.ru/upload/blogs/16605_7a0fd40e0548254964cc72aafac4cc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6605_7a0fd40e0548254964cc72aafac4cce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9128D" w:rsidRP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b/>
          <w:bCs/>
          <w:color w:val="FF0000"/>
          <w:lang w:eastAsia="ru-RU"/>
        </w:rPr>
        <w:t>Памятка для родителей</w:t>
      </w:r>
    </w:p>
    <w:p w:rsidR="00A9128D" w:rsidRP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A9128D" w:rsidRP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i/>
          <w:iCs/>
          <w:color w:val="00B050"/>
          <w:lang w:eastAsia="ru-RU"/>
        </w:rPr>
        <w:t>«Причины детского дорожно-транспортного травматизма»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i/>
          <w:iCs/>
          <w:color w:val="00B050"/>
          <w:lang w:eastAsia="ru-RU"/>
        </w:rPr>
        <w:t> 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Переход дороги в неположенном месте, перед близко идущим транспортом.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Игры на проезжей части и возле нее.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A9128D">
        <w:rPr>
          <w:rFonts w:ascii="Tahoma" w:eastAsia="Times New Roman" w:hAnsi="Tahoma" w:cs="Tahoma"/>
          <w:color w:val="000000"/>
          <w:lang w:eastAsia="ru-RU"/>
        </w:rPr>
        <w:t>на</w:t>
      </w:r>
      <w:proofErr w:type="gramEnd"/>
      <w:r w:rsidRPr="00A9128D">
        <w:rPr>
          <w:rFonts w:ascii="Tahoma" w:eastAsia="Times New Roman" w:hAnsi="Tahoma" w:cs="Tahoma"/>
          <w:color w:val="000000"/>
          <w:lang w:eastAsia="ru-RU"/>
        </w:rPr>
        <w:t xml:space="preserve"> </w:t>
      </w:r>
      <w:proofErr w:type="gramStart"/>
      <w:r w:rsidRPr="00A9128D">
        <w:rPr>
          <w:rFonts w:ascii="Tahoma" w:eastAsia="Times New Roman" w:hAnsi="Tahoma" w:cs="Tahoma"/>
          <w:color w:val="000000"/>
          <w:lang w:eastAsia="ru-RU"/>
        </w:rPr>
        <w:t>красный</w:t>
      </w:r>
      <w:proofErr w:type="gramEnd"/>
      <w:r w:rsidRPr="00A9128D">
        <w:rPr>
          <w:rFonts w:ascii="Tahoma" w:eastAsia="Times New Roman" w:hAnsi="Tahoma" w:cs="Tahoma"/>
          <w:color w:val="000000"/>
          <w:lang w:eastAsia="ru-RU"/>
        </w:rPr>
        <w:t xml:space="preserve"> или желтый сигналы светофора.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Незнание правил перехода перекрестка.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Хождение по проезжей части при наличии тротуара.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Бегство от опасности в потоке движущегося транспорта.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- Движение по загородной дороге по направлению движения транспорта.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 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 Соблюдайте правила дорожного движения! Берегите своих детей!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      </w:t>
      </w:r>
    </w:p>
    <w:p w:rsidR="00A9128D" w:rsidRP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b/>
          <w:bCs/>
          <w:color w:val="FF0000"/>
          <w:lang w:eastAsia="ru-RU"/>
        </w:rPr>
        <w:t>Памятка для родителей</w:t>
      </w:r>
    </w:p>
    <w:p w:rsidR="00A9128D" w:rsidRP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</w:p>
    <w:p w:rsidR="00A9128D" w:rsidRPr="00A9128D" w:rsidRDefault="00A9128D" w:rsidP="00284563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i/>
          <w:iCs/>
          <w:color w:val="00B050"/>
          <w:lang w:eastAsia="ru-RU"/>
        </w:rPr>
        <w:t>«Правила поведения на остановке маршрутного транспорта»</w:t>
      </w:r>
    </w:p>
    <w:p w:rsidR="00A9128D" w:rsidRPr="00A9128D" w:rsidRDefault="00A9128D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6E7640" w:rsidRDefault="00EC78BC" w:rsidP="00284563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-6625590</wp:posOffset>
            </wp:positionV>
            <wp:extent cx="1637665" cy="1924050"/>
            <wp:effectExtent l="19050" t="0" r="635" b="0"/>
            <wp:wrapSquare wrapText="bothSides"/>
            <wp:docPr id="6" name="Рисунок 7" descr="http://bepfimtso.wikispaces.com/file/view/traffic_light_dan_gerh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pfimtso.wikispaces.com/file/view/traffic_light_dan_gerhar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28D" w:rsidRPr="00A9128D">
        <w:rPr>
          <w:rFonts w:ascii="Tahoma" w:eastAsia="Times New Roman" w:hAnsi="Tahoma" w:cs="Tahoma"/>
          <w:color w:val="000000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9128D" w:rsidRPr="00A9128D" w:rsidRDefault="00A9128D" w:rsidP="006E7640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A9128D">
        <w:rPr>
          <w:rFonts w:ascii="Tahoma" w:eastAsia="Times New Roman" w:hAnsi="Tahoma" w:cs="Tahoma"/>
          <w:color w:val="000000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EC78BC" w:rsidRPr="00EC78BC" w:rsidRDefault="006E7640" w:rsidP="00EC78BC">
      <w:pPr>
        <w:shd w:val="clear" w:color="auto" w:fill="FFFFFF"/>
        <w:spacing w:after="0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400050</wp:posOffset>
            </wp:positionV>
            <wp:extent cx="3000375" cy="2133600"/>
            <wp:effectExtent l="19050" t="0" r="9525" b="0"/>
            <wp:wrapSquare wrapText="bothSides"/>
            <wp:docPr id="3" name="Рисунок 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4" b="4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28D" w:rsidRPr="00A9128D">
        <w:rPr>
          <w:rFonts w:ascii="Tahoma" w:eastAsia="Times New Roman" w:hAnsi="Tahoma" w:cs="Tahoma"/>
          <w:color w:val="000000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EC78BC" w:rsidRDefault="00EC78BC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Там, где шумный перекресток,</w:t>
      </w: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Где машин не сосчитать,</w:t>
      </w: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Перейти не так уж просто,</w:t>
      </w: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Если правила не знать.</w:t>
      </w: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Пусть запомнят твердо дети:</w:t>
      </w:r>
    </w:p>
    <w:p w:rsidR="006E7640" w:rsidRPr="00C80500" w:rsidRDefault="00C8050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Верно,</w:t>
      </w:r>
      <w:r w:rsidR="006E7640"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поступает тот,</w:t>
      </w: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Кто лишь при зеленом свете</w:t>
      </w:r>
    </w:p>
    <w:p w:rsidR="006E7640" w:rsidRPr="00C8050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Через улицу идет!</w:t>
      </w:r>
    </w:p>
    <w:p w:rsidR="006E7640" w:rsidRPr="00C80500" w:rsidRDefault="006E7640" w:rsidP="00EC78BC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Н. Сорокин</w:t>
      </w:r>
    </w:p>
    <w:p w:rsidR="006E7640" w:rsidRDefault="006E7640" w:rsidP="00284563">
      <w:pPr>
        <w:spacing w:after="0"/>
        <w:ind w:firstLine="284"/>
        <w:jc w:val="both"/>
        <w:rPr>
          <w:rFonts w:ascii="Times New Roman" w:eastAsia="Times New Roman" w:hAnsi="Times New Roman" w:cs="Times New Roman"/>
          <w:noProof/>
          <w:color w:val="002060"/>
          <w:lang w:eastAsia="ru-RU"/>
        </w:rPr>
      </w:pPr>
    </w:p>
    <w:p w:rsidR="00284563" w:rsidRDefault="00284563" w:rsidP="00284563">
      <w:pPr>
        <w:spacing w:after="0"/>
        <w:ind w:firstLine="284"/>
        <w:jc w:val="both"/>
        <w:rPr>
          <w:rFonts w:ascii="Times New Roman" w:eastAsia="Times New Roman" w:hAnsi="Times New Roman" w:cs="Times New Roman"/>
          <w:noProof/>
          <w:color w:val="002060"/>
          <w:lang w:eastAsia="ru-RU"/>
        </w:rPr>
      </w:pPr>
    </w:p>
    <w:p w:rsidR="00284563" w:rsidRDefault="00284563" w:rsidP="00284563">
      <w:pPr>
        <w:spacing w:after="0"/>
        <w:ind w:firstLine="284"/>
        <w:jc w:val="both"/>
        <w:rPr>
          <w:rFonts w:ascii="Times New Roman" w:eastAsia="Times New Roman" w:hAnsi="Times New Roman" w:cs="Times New Roman"/>
          <w:noProof/>
          <w:color w:val="002060"/>
          <w:lang w:eastAsia="ru-RU"/>
        </w:rPr>
      </w:pPr>
    </w:p>
    <w:p w:rsidR="00991929" w:rsidRPr="006E7640" w:rsidRDefault="00991929" w:rsidP="006E7640">
      <w:pPr>
        <w:spacing w:after="0"/>
        <w:jc w:val="both"/>
        <w:rPr>
          <w:rFonts w:ascii="Times New Roman" w:eastAsia="Times New Roman" w:hAnsi="Times New Roman" w:cs="Times New Roman"/>
          <w:noProof/>
          <w:color w:val="002060"/>
          <w:lang w:eastAsia="ru-RU"/>
        </w:rPr>
      </w:pPr>
      <w:r w:rsidRPr="00991929">
        <w:rPr>
          <w:rFonts w:ascii="Franklin Gothic Heavy" w:hAnsi="Franklin Gothic Heavy"/>
          <w:color w:val="FF0000"/>
          <w:sz w:val="40"/>
          <w:szCs w:val="40"/>
        </w:rPr>
        <w:t>Правила</w:t>
      </w:r>
    </w:p>
    <w:p w:rsidR="00991929" w:rsidRDefault="00991929" w:rsidP="00991929">
      <w:pPr>
        <w:spacing w:after="0" w:line="240" w:lineRule="auto"/>
        <w:jc w:val="both"/>
        <w:rPr>
          <w:rFonts w:ascii="Franklin Gothic Heavy" w:hAnsi="Franklin Gothic Heavy"/>
          <w:color w:val="FF0000"/>
          <w:sz w:val="38"/>
          <w:szCs w:val="38"/>
        </w:rPr>
      </w:pPr>
    </w:p>
    <w:p w:rsidR="00991929" w:rsidRPr="00991929" w:rsidRDefault="00991929" w:rsidP="00991929">
      <w:pPr>
        <w:spacing w:after="0" w:line="240" w:lineRule="auto"/>
        <w:jc w:val="both"/>
        <w:rPr>
          <w:rFonts w:ascii="Franklin Gothic Heavy" w:hAnsi="Franklin Gothic Heavy"/>
          <w:color w:val="FFFF00"/>
          <w:sz w:val="40"/>
          <w:szCs w:val="40"/>
        </w:rPr>
      </w:pPr>
      <w:r w:rsidRPr="00991929">
        <w:rPr>
          <w:rFonts w:ascii="Franklin Gothic Heavy" w:hAnsi="Franklin Gothic Heavy"/>
          <w:color w:val="FFFF00"/>
          <w:sz w:val="38"/>
          <w:szCs w:val="38"/>
        </w:rPr>
        <w:t>Дорожного</w:t>
      </w:r>
      <w:r w:rsidRPr="00991929">
        <w:rPr>
          <w:rFonts w:ascii="Franklin Gothic Heavy" w:hAnsi="Franklin Gothic Heavy"/>
          <w:color w:val="FFFF00"/>
          <w:sz w:val="40"/>
          <w:szCs w:val="40"/>
        </w:rPr>
        <w:t xml:space="preserve"> </w:t>
      </w:r>
    </w:p>
    <w:p w:rsidR="00991929" w:rsidRDefault="00991929" w:rsidP="00991929">
      <w:pPr>
        <w:spacing w:after="0" w:line="240" w:lineRule="auto"/>
        <w:jc w:val="both"/>
        <w:rPr>
          <w:rFonts w:ascii="Franklin Gothic Heavy" w:hAnsi="Franklin Gothic Heavy"/>
          <w:color w:val="FF0000"/>
          <w:sz w:val="40"/>
          <w:szCs w:val="40"/>
        </w:rPr>
      </w:pPr>
    </w:p>
    <w:p w:rsidR="00991929" w:rsidRPr="00991929" w:rsidRDefault="00991929" w:rsidP="00991929">
      <w:pPr>
        <w:spacing w:after="0" w:line="240" w:lineRule="auto"/>
        <w:jc w:val="both"/>
        <w:rPr>
          <w:rFonts w:ascii="Franklin Gothic Heavy" w:hAnsi="Franklin Gothic Heavy"/>
          <w:color w:val="00B050"/>
          <w:sz w:val="40"/>
          <w:szCs w:val="40"/>
        </w:rPr>
      </w:pPr>
      <w:r w:rsidRPr="00991929">
        <w:rPr>
          <w:rFonts w:ascii="Franklin Gothic Heavy" w:hAnsi="Franklin Gothic Heavy"/>
          <w:color w:val="00B050"/>
          <w:sz w:val="40"/>
          <w:szCs w:val="40"/>
        </w:rPr>
        <w:t xml:space="preserve">Движения </w:t>
      </w:r>
    </w:p>
    <w:p w:rsidR="00991929" w:rsidRDefault="00991929" w:rsidP="00991929">
      <w:pPr>
        <w:widowControl w:val="0"/>
        <w:spacing w:after="0" w:line="240" w:lineRule="auto"/>
        <w:rPr>
          <w:rFonts w:ascii="Franklin Gothic Book" w:hAnsi="Franklin Gothic Book"/>
          <w:color w:val="000000"/>
          <w:sz w:val="18"/>
          <w:szCs w:val="20"/>
        </w:rPr>
      </w:pPr>
      <w:r>
        <w:t> </w:t>
      </w:r>
    </w:p>
    <w:p w:rsidR="00284563" w:rsidRPr="00991929" w:rsidRDefault="00284563" w:rsidP="00991929">
      <w:pPr>
        <w:spacing w:after="0" w:line="240" w:lineRule="auto"/>
        <w:ind w:firstLine="284"/>
        <w:jc w:val="both"/>
        <w:rPr>
          <w:rFonts w:ascii="Cooper Std Black" w:eastAsia="Times New Roman" w:hAnsi="Cooper Std Black" w:cs="Times New Roman"/>
          <w:b/>
          <w:noProof/>
          <w:color w:val="FF0000"/>
          <w:lang w:eastAsia="ru-RU"/>
        </w:rPr>
      </w:pPr>
    </w:p>
    <w:p w:rsidR="006E7640" w:rsidRDefault="006E7640" w:rsidP="006E76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7640" w:rsidRDefault="00EC78BC" w:rsidP="006E764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2366010</wp:posOffset>
            </wp:positionV>
            <wp:extent cx="2962275" cy="1466850"/>
            <wp:effectExtent l="19050" t="0" r="9525" b="0"/>
            <wp:wrapSquare wrapText="bothSides"/>
            <wp:docPr id="5" name="Рисунок 4" descr="http://dopobr.68edu.ru/wp-content/uploads/2014/11/%D0%BE%D0%B1%D1%83%D1%87%D0%B5%D0%BD%D0%B8%D0%B5-%D0%9F%D0%94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pobr.68edu.ru/wp-content/uploads/2014/11/%D0%BE%D0%B1%D1%83%D1%87%D0%B5%D0%BD%D0%B8%D0%B5-%D0%9F%D0%94%D0%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640" w:rsidRPr="00076BCB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  <w:r w:rsidRPr="00076B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МБДОУ № 85 «Березка»</w:t>
      </w:r>
    </w:p>
    <w:p w:rsidR="006E7640" w:rsidRDefault="006E7640" w:rsidP="006E764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076BCB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 Богдан И.А.</w:t>
      </w:r>
    </w:p>
    <w:p w:rsidR="002442E7" w:rsidRPr="002442E7" w:rsidRDefault="002442E7" w:rsidP="00C80500">
      <w:pPr>
        <w:spacing w:after="0"/>
        <w:jc w:val="center"/>
        <w:rPr>
          <w:rFonts w:ascii="Blackoak Std" w:eastAsia="Times New Roman" w:hAnsi="Blackoak Std" w:cs="Arial"/>
          <w:color w:val="272727"/>
          <w:sz w:val="36"/>
          <w:szCs w:val="36"/>
          <w:lang w:eastAsia="ru-RU"/>
        </w:rPr>
      </w:pPr>
      <w:r w:rsidRPr="002442E7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Уважаемые</w:t>
      </w:r>
      <w:r w:rsidRPr="002442E7">
        <w:rPr>
          <w:rFonts w:ascii="Blackoak Std" w:eastAsia="Times New Roman" w:hAnsi="Blackoak Std" w:cs="Arial"/>
          <w:b/>
          <w:bCs/>
          <w:i/>
          <w:iCs/>
          <w:color w:val="FF0000"/>
          <w:sz w:val="36"/>
          <w:szCs w:val="36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i/>
          <w:iCs/>
          <w:color w:val="FF0000"/>
          <w:sz w:val="36"/>
          <w:szCs w:val="36"/>
          <w:lang w:eastAsia="ru-RU"/>
        </w:rPr>
        <w:t>родители</w:t>
      </w:r>
      <w:r w:rsidRPr="002442E7">
        <w:rPr>
          <w:rFonts w:ascii="Blackoak Std" w:eastAsia="Times New Roman" w:hAnsi="Blackoak Std" w:cs="Arial"/>
          <w:b/>
          <w:bCs/>
          <w:i/>
          <w:iCs/>
          <w:color w:val="FF0000"/>
          <w:sz w:val="36"/>
          <w:szCs w:val="36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Правила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для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родителей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Ребенок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начинает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знакомиться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правилами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дорожного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еще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задолго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прихода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детский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сад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Первые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знания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опыт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он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получает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наблюдений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своими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близкими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родителями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Поэтому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очень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важно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чтобы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сами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родители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знали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придерживались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повседневной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жизни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правил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дорожного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 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детском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саду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ведется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активная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работа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изучению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детьми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правил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дорожного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родители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свои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личным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примером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оценкой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поведения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смогут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перевести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эти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правила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норму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поведения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ребенка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Предложенные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ниже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рекомендации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рассматривают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типичные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дорожные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ситуации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которые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необходимо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постоянно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обращать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внимание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детей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 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Главная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опасность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—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стоящий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автомобиль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Стоящий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опасен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: </w:t>
      </w:r>
      <w:r w:rsidRPr="002442E7">
        <w:rPr>
          <w:rFonts w:ascii="Arial" w:eastAsia="Times New Roman" w:hAnsi="Arial" w:cs="Arial"/>
          <w:color w:val="272727"/>
          <w:lang w:eastAsia="ru-RU"/>
        </w:rPr>
        <w:t>он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закрывать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собой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другой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который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движется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большой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скоростью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мешает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вовремя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заметить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опасность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Нельзя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выходить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-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стоящих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крайнем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случае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нужно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осторожно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выглянуть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-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стоящего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убедиться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опасность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угрожает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тогда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переходить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обходите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стоящий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автобус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спереди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,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сзади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Стоящий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автобус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закрывает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собою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участок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по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которому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момент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когда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решили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ее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перейти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проезжать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Кроме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люди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около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остановки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обычно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спешат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забывают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безопасности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От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остановки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надо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двигаться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сторону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ближайшего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пешеходного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Умейте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предвидеть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скрытую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опасность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-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стоящего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дома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забора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кустов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др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  </w:t>
      </w:r>
      <w:r w:rsidRPr="002442E7">
        <w:rPr>
          <w:rFonts w:ascii="Arial" w:eastAsia="Times New Roman" w:hAnsi="Arial" w:cs="Arial"/>
          <w:color w:val="272727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неожиданно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выехать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Для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нужно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выбрать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такое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место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где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просматривается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оба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направления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крайнем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случае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можно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осторожно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выглянуть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-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помехи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убедиться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опасности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тогда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переходить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Машина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приближается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медленно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,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все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же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надо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пропустить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ее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Медленно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движущаяся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скрывать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собой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идущий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большой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скорости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Ребенок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часто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подозревает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одной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быть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скрыта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другая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у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светофора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можно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встретить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опасность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Сегодня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дорогах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города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постоянно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сталкиваемся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тем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водители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автомобилей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нарушают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Правила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дорожного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: </w:t>
      </w:r>
      <w:r w:rsidRPr="002442E7">
        <w:rPr>
          <w:rFonts w:ascii="Arial" w:eastAsia="Times New Roman" w:hAnsi="Arial" w:cs="Arial"/>
          <w:color w:val="272727"/>
          <w:lang w:eastAsia="ru-RU"/>
        </w:rPr>
        <w:t>мчатся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высокой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скорости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игнорируя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сигналы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светофора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знаки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Поэтому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недостаточно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научить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детей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ориентироваться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зеленый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сигнал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светофора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необходимо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убедиться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опасность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угрожает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Дети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часто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рассуждают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так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: «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еще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стоят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водители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меня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видят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пропустят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». </w:t>
      </w:r>
      <w:r w:rsidRPr="002442E7">
        <w:rPr>
          <w:rFonts w:ascii="Arial" w:eastAsia="Times New Roman" w:hAnsi="Arial" w:cs="Arial"/>
          <w:color w:val="272727"/>
          <w:lang w:eastAsia="ru-RU"/>
        </w:rPr>
        <w:t>Они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ошибаются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«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Пустынную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»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улицу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дети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часто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перебегают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глядя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улице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где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появляются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редко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выбегают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="00EC78BC">
        <w:rPr>
          <w:rFonts w:ascii="Arial" w:eastAsia="Times New Roman" w:hAnsi="Arial" w:cs="Arial"/>
          <w:color w:val="272727"/>
          <w:lang w:eastAsia="ru-RU"/>
        </w:rPr>
        <w:t>,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предварительно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ее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осмотрев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попадают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под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Выработайте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оглядеться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ребенка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привычку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всегда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перед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выходом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остановиться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,</w:t>
      </w:r>
      <w:proofErr w:type="gramStart"/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,</w:t>
      </w:r>
      <w:proofErr w:type="gramEnd"/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прислушаться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—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тогда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переходить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улицу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Стоя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осевой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линии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,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помните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: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сзади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оказаться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машина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Дойдя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осевой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линии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остановившись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дети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обычно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следят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машинами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двигающимися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правой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стороны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забывают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об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автомобилях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проезжающих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них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спиной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Испугавшись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ребенок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может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сделать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шаг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назад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— </w:t>
      </w:r>
      <w:r w:rsidRPr="002442E7">
        <w:rPr>
          <w:rFonts w:ascii="Arial" w:eastAsia="Times New Roman" w:hAnsi="Arial" w:cs="Arial"/>
          <w:color w:val="272727"/>
          <w:lang w:eastAsia="ru-RU"/>
        </w:rPr>
        <w:t>прямо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под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колеса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Если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пришлось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остановиться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середине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надо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быть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предельно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внимательным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делать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одного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движения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убедившись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безопасности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На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улице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крепко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держите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ребенка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за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руку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Находясь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рядом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взрослым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ребенок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полагается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либо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вовсе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наблюдает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либо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наблюдает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плохо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 </w:t>
      </w:r>
      <w:r w:rsidRPr="002442E7">
        <w:rPr>
          <w:rFonts w:ascii="Arial" w:eastAsia="Times New Roman" w:hAnsi="Arial" w:cs="Arial"/>
          <w:color w:val="272727"/>
          <w:lang w:eastAsia="ru-RU"/>
        </w:rPr>
        <w:t>Взрослый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этого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учитывает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улице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отвлекаются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всевозможные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предметы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звуки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заметив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идущую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думая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путь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свободен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вырываются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рук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взрослого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бегут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через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Pr="002442E7">
        <w:rPr>
          <w:rFonts w:ascii="Arial" w:eastAsia="Times New Roman" w:hAnsi="Arial" w:cs="Arial"/>
          <w:color w:val="272727"/>
          <w:lang w:eastAsia="ru-RU"/>
        </w:rPr>
        <w:t>Возле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перехода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дороги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должны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крепко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держать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ребенка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руку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Арки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выезды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из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дворов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—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места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скрытой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 xml:space="preserve"> 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опасности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2442E7" w:rsidRPr="002442E7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 w:rsidRPr="002442E7">
        <w:rPr>
          <w:rFonts w:ascii="Arial" w:eastAsia="Times New Roman" w:hAnsi="Arial" w:cs="Arial"/>
          <w:color w:val="272727"/>
          <w:lang w:eastAsia="ru-RU"/>
        </w:rPr>
        <w:t>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крупных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городах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местом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повышенной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опасности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являются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арки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через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которые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из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дворов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проезжую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часть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выезжают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машины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 </w:t>
      </w:r>
      <w:r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допускайте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Pr="002442E7">
        <w:rPr>
          <w:rFonts w:ascii="Arial" w:eastAsia="Times New Roman" w:hAnsi="Arial" w:cs="Arial"/>
          <w:color w:val="272727"/>
          <w:lang w:eastAsia="ru-RU"/>
        </w:rPr>
        <w:t>чтобы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ребенок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бежал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мимо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арки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впереди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взрослого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: </w:t>
      </w:r>
      <w:r w:rsidRPr="002442E7">
        <w:rPr>
          <w:rFonts w:ascii="Arial" w:eastAsia="Times New Roman" w:hAnsi="Arial" w:cs="Arial"/>
          <w:color w:val="272727"/>
          <w:lang w:eastAsia="ru-RU"/>
        </w:rPr>
        <w:t>его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необходимо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держать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за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Pr="002442E7">
        <w:rPr>
          <w:rFonts w:ascii="Arial" w:eastAsia="Times New Roman" w:hAnsi="Arial" w:cs="Arial"/>
          <w:color w:val="272727"/>
          <w:lang w:eastAsia="ru-RU"/>
        </w:rPr>
        <w:t>руку</w:t>
      </w:r>
      <w:r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EC78BC" w:rsidRDefault="00EC78BC" w:rsidP="004E6D49">
      <w:pPr>
        <w:spacing w:after="0"/>
        <w:ind w:firstLine="284"/>
        <w:jc w:val="both"/>
        <w:rPr>
          <w:rFonts w:eastAsia="Times New Roman" w:cs="Arial"/>
          <w:b/>
          <w:bCs/>
          <w:color w:val="00FF00"/>
          <w:lang w:eastAsia="ru-RU"/>
        </w:rPr>
      </w:pPr>
    </w:p>
    <w:p w:rsidR="002442E7" w:rsidRDefault="002442E7" w:rsidP="004E6D49">
      <w:pPr>
        <w:spacing w:after="0"/>
        <w:ind w:firstLine="284"/>
        <w:jc w:val="both"/>
        <w:rPr>
          <w:rFonts w:eastAsia="Times New Roman" w:cs="Arial"/>
          <w:b/>
          <w:bCs/>
          <w:color w:val="00FF00"/>
          <w:lang w:eastAsia="ru-RU"/>
        </w:rPr>
      </w:pP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 </w:t>
      </w:r>
      <w:r w:rsidRPr="002442E7">
        <w:rPr>
          <w:rFonts w:ascii="Arial" w:eastAsia="Times New Roman" w:hAnsi="Arial" w:cs="Arial"/>
          <w:b/>
          <w:bCs/>
          <w:color w:val="00FF00"/>
          <w:lang w:eastAsia="ru-RU"/>
        </w:rPr>
        <w:t>Помните</w:t>
      </w:r>
      <w:r w:rsidRPr="002442E7">
        <w:rPr>
          <w:rFonts w:ascii="Cooper Std Black" w:eastAsia="Times New Roman" w:hAnsi="Cooper Std Black" w:cs="Arial"/>
          <w:b/>
          <w:bCs/>
          <w:color w:val="00FF00"/>
          <w:lang w:eastAsia="ru-RU"/>
        </w:rPr>
        <w:t>!</w:t>
      </w:r>
    </w:p>
    <w:p w:rsidR="00EC78BC" w:rsidRPr="00EC78BC" w:rsidRDefault="00EC78BC" w:rsidP="004E6D49">
      <w:pPr>
        <w:spacing w:after="0"/>
        <w:ind w:firstLine="284"/>
        <w:jc w:val="both"/>
        <w:rPr>
          <w:rFonts w:eastAsia="Times New Roman" w:cs="Arial"/>
          <w:color w:val="272727"/>
          <w:lang w:eastAsia="ru-RU"/>
        </w:rPr>
      </w:pPr>
    </w:p>
    <w:p w:rsidR="002442E7" w:rsidRPr="002442E7" w:rsidRDefault="004E6D49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color w:val="272727"/>
          <w:lang w:eastAsia="ru-RU"/>
        </w:rPr>
      </w:pPr>
      <w:r>
        <w:rPr>
          <w:rFonts w:ascii="Cooper Std Black" w:eastAsia="Times New Roman" w:hAnsi="Cooper Std Black" w:cs="Arial"/>
          <w:noProof/>
          <w:color w:val="272727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905510</wp:posOffset>
            </wp:positionV>
            <wp:extent cx="1905000" cy="1381125"/>
            <wp:effectExtent l="19050" t="0" r="0" b="0"/>
            <wp:wrapSquare wrapText="bothSides"/>
            <wp:docPr id="13" name="Рисунок 13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> 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Ребенок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учится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законам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улицы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беря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пример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с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Вас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родителей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других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взрослых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Пусть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Ваш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пример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учит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дисциплинированному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поведению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на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улице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не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только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Вашего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ребенка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но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и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других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детей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.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Переходите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дорогу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,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соблюдая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Правила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дорожного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 xml:space="preserve"> </w:t>
      </w:r>
      <w:r w:rsidR="002442E7" w:rsidRPr="002442E7">
        <w:rPr>
          <w:rFonts w:ascii="Arial" w:eastAsia="Times New Roman" w:hAnsi="Arial" w:cs="Arial"/>
          <w:color w:val="272727"/>
          <w:lang w:eastAsia="ru-RU"/>
        </w:rPr>
        <w:t>движения</w:t>
      </w:r>
      <w:r w:rsidR="002442E7" w:rsidRPr="002442E7">
        <w:rPr>
          <w:rFonts w:ascii="Cooper Std Black" w:eastAsia="Times New Roman" w:hAnsi="Cooper Std Black" w:cs="Arial"/>
          <w:color w:val="272727"/>
          <w:lang w:eastAsia="ru-RU"/>
        </w:rPr>
        <w:t>.</w:t>
      </w:r>
    </w:p>
    <w:p w:rsidR="004E6D49" w:rsidRDefault="004E6D49" w:rsidP="004E6D49">
      <w:pPr>
        <w:spacing w:after="0"/>
        <w:ind w:firstLine="284"/>
        <w:jc w:val="both"/>
        <w:rPr>
          <w:rFonts w:ascii="Arial" w:eastAsia="Times New Roman" w:hAnsi="Arial" w:cs="Arial"/>
          <w:b/>
          <w:bCs/>
          <w:color w:val="FF0000"/>
          <w:lang w:eastAsia="ru-RU"/>
        </w:rPr>
      </w:pPr>
    </w:p>
    <w:p w:rsidR="002442E7" w:rsidRDefault="002442E7" w:rsidP="004E6D49">
      <w:pPr>
        <w:spacing w:after="0"/>
        <w:ind w:firstLine="284"/>
        <w:jc w:val="both"/>
        <w:rPr>
          <w:rFonts w:eastAsia="Times New Roman" w:cs="Arial"/>
          <w:b/>
          <w:bCs/>
          <w:color w:val="FF0000"/>
          <w:lang w:eastAsia="ru-RU"/>
        </w:rPr>
      </w:pPr>
      <w:r w:rsidRPr="004E6D49">
        <w:rPr>
          <w:rFonts w:ascii="Arial" w:eastAsia="Times New Roman" w:hAnsi="Arial" w:cs="Arial"/>
          <w:b/>
          <w:bCs/>
          <w:color w:val="FF0000"/>
          <w:lang w:eastAsia="ru-RU"/>
        </w:rPr>
        <w:t>Советы</w:t>
      </w:r>
      <w:r w:rsidRPr="004E6D49">
        <w:rPr>
          <w:rFonts w:ascii="Goudy Stout" w:eastAsia="Times New Roman" w:hAnsi="Goudy Stout" w:cs="Arial"/>
          <w:b/>
          <w:bCs/>
          <w:color w:val="FF0000"/>
          <w:lang w:eastAsia="ru-RU"/>
        </w:rPr>
        <w:t xml:space="preserve"> </w:t>
      </w:r>
      <w:r w:rsidRPr="004E6D49">
        <w:rPr>
          <w:rFonts w:ascii="Arial" w:eastAsia="Times New Roman" w:hAnsi="Arial" w:cs="Arial"/>
          <w:b/>
          <w:bCs/>
          <w:color w:val="FF0000"/>
          <w:lang w:eastAsia="ru-RU"/>
        </w:rPr>
        <w:t>родителям</w:t>
      </w:r>
      <w:r w:rsidRPr="004E6D49">
        <w:rPr>
          <w:rFonts w:ascii="Goudy Stout" w:eastAsia="Times New Roman" w:hAnsi="Goudy Stout" w:cs="Arial"/>
          <w:b/>
          <w:bCs/>
          <w:color w:val="FF0000"/>
          <w:lang w:eastAsia="ru-RU"/>
        </w:rPr>
        <w:t>.</w:t>
      </w:r>
    </w:p>
    <w:p w:rsidR="004E6D49" w:rsidRPr="004E6D49" w:rsidRDefault="004E6D49" w:rsidP="004E6D49">
      <w:pPr>
        <w:spacing w:after="0"/>
        <w:ind w:firstLine="284"/>
        <w:jc w:val="both"/>
        <w:rPr>
          <w:rFonts w:eastAsia="Times New Roman" w:cs="Arial"/>
          <w:lang w:eastAsia="ru-RU"/>
        </w:rPr>
      </w:pPr>
    </w:p>
    <w:p w:rsidR="002442E7" w:rsidRPr="004E6D49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lang w:eastAsia="ru-RU"/>
        </w:rPr>
      </w:pP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Для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закрепления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знаний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детей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о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правилах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дорожного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движения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сигналах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светофора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используйте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:</w:t>
      </w:r>
    </w:p>
    <w:p w:rsidR="002442E7" w:rsidRPr="004E6D49" w:rsidRDefault="002442E7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lang w:eastAsia="ru-RU"/>
        </w:rPr>
      </w:pP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-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настольные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игры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: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Мы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едем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по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улице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Знаки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не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дорогах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Учись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вождению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Юные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водители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Твои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знакомые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Говорящие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знаки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Светофор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Три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письма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др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.;</w:t>
      </w:r>
    </w:p>
    <w:p w:rsidR="002442E7" w:rsidRPr="004E6D49" w:rsidRDefault="00EC78BC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lang w:eastAsia="ru-RU"/>
        </w:rPr>
      </w:pPr>
      <w:r>
        <w:rPr>
          <w:rFonts w:ascii="Cooper Std Black" w:eastAsia="Times New Roman" w:hAnsi="Cooper Std Black" w:cs="Arial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-6234430</wp:posOffset>
            </wp:positionV>
            <wp:extent cx="1637665" cy="1924050"/>
            <wp:effectExtent l="19050" t="0" r="635" b="0"/>
            <wp:wrapSquare wrapText="bothSides"/>
            <wp:docPr id="12" name="Рисунок 7" descr="http://bepfimtso.wikispaces.com/file/view/traffic_light_dan_gerha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pfimtso.wikispaces.com/file/view/traffic_light_dan_gerhar_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-</w:t>
      </w:r>
      <w:r w:rsidR="0067456A">
        <w:rPr>
          <w:rFonts w:ascii="Arial" w:eastAsia="Times New Roman" w:hAnsi="Arial" w:cs="Arial"/>
          <w:shd w:val="clear" w:color="auto" w:fill="FFFFFF"/>
          <w:lang w:eastAsia="ru-RU"/>
        </w:rPr>
        <w:t>мультипликационные фильмы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: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О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недопустимости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шалости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улице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О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событиях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возможных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невозможных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играй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мостовой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Дорожный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букварь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Однажды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в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городе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Алешкин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велосипед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Дед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Мороз</w:t>
      </w:r>
      <w:r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регулировщик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Приключения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Ильи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Муромца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в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Москве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Дядя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Степа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proofErr w:type="gramStart"/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—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</w:t>
      </w:r>
      <w:proofErr w:type="gramEnd"/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илиционер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Похождения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Тимы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др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.;</w:t>
      </w:r>
    </w:p>
    <w:p w:rsidR="002442E7" w:rsidRPr="004E6D49" w:rsidRDefault="00C80500" w:rsidP="004E6D49">
      <w:pPr>
        <w:spacing w:after="0"/>
        <w:ind w:firstLine="284"/>
        <w:jc w:val="both"/>
        <w:rPr>
          <w:rFonts w:ascii="Cooper Std Black" w:eastAsia="Times New Roman" w:hAnsi="Cooper Std Black" w:cs="Arial"/>
          <w:lang w:eastAsia="ru-RU"/>
        </w:rPr>
      </w:pPr>
      <w:r>
        <w:rPr>
          <w:rFonts w:ascii="Cooper Std Black" w:eastAsia="Times New Roman" w:hAnsi="Cooper Std Black" w:cs="Arial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3440430</wp:posOffset>
            </wp:positionH>
            <wp:positionV relativeFrom="paragraph">
              <wp:posOffset>1521460</wp:posOffset>
            </wp:positionV>
            <wp:extent cx="2962275" cy="1466850"/>
            <wp:effectExtent l="19050" t="0" r="9525" b="0"/>
            <wp:wrapSquare wrapText="bothSides"/>
            <wp:docPr id="9" name="Рисунок 4" descr="http://dopobr.68edu.ru/wp-content/uploads/2014/11/%D0%BE%D0%B1%D1%83%D1%87%D0%B5%D0%BD%D0%B8%D0%B5-%D0%9F%D0%94%D0%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pobr.68edu.ru/wp-content/uploads/2014/11/%D0%BE%D0%B1%D1%83%D1%87%D0%B5%D0%BD%D0%B8%D0%B5-%D0%9F%D0%94%D0%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-</w:t>
      </w:r>
      <w:r w:rsidR="004E6D49">
        <w:rPr>
          <w:rFonts w:eastAsia="Times New Roman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детские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художественные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произведения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последующей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беседой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о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proofErr w:type="gramStart"/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прочитанном</w:t>
      </w:r>
      <w:proofErr w:type="gramEnd"/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: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Скверная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история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Дядя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Степа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proofErr w:type="gramStart"/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-</w:t>
      </w:r>
      <w:r w:rsidR="0067456A">
        <w:rPr>
          <w:rFonts w:ascii="Arial" w:eastAsia="Times New Roman" w:hAnsi="Arial" w:cs="Arial"/>
          <w:shd w:val="clear" w:color="auto" w:fill="FFFFFF"/>
          <w:lang w:eastAsia="ru-RU"/>
        </w:rPr>
        <w:t>м</w:t>
      </w:r>
      <w:proofErr w:type="gramEnd"/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илиционер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.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Михалкова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;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Машина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нашей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улице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.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Ильина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Сегала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;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Знакомьтесь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автомобиль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 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Законы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улицы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дорог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Дорожная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грамота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.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Серебрякова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;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Посмотрите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,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постовой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Это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улица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моя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. </w:t>
      </w:r>
      <w:proofErr w:type="spellStart"/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Пишумова</w:t>
      </w:r>
      <w:proofErr w:type="spellEnd"/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; «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Красный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, 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желтый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,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зеленый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.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Дорохова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и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="002442E7" w:rsidRPr="004E6D49">
        <w:rPr>
          <w:rFonts w:ascii="Arial" w:eastAsia="Times New Roman" w:hAnsi="Arial" w:cs="Arial"/>
          <w:shd w:val="clear" w:color="auto" w:fill="FFFFFF"/>
          <w:lang w:eastAsia="ru-RU"/>
        </w:rPr>
        <w:t>др</w:t>
      </w:r>
      <w:r w:rsidR="002442E7"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.;</w:t>
      </w:r>
    </w:p>
    <w:p w:rsidR="00EC78BC" w:rsidRPr="00EC78BC" w:rsidRDefault="002442E7" w:rsidP="00EC78BC">
      <w:pPr>
        <w:spacing w:after="0" w:line="240" w:lineRule="auto"/>
        <w:ind w:firstLine="284"/>
        <w:jc w:val="both"/>
        <w:rPr>
          <w:rFonts w:eastAsia="Times New Roman" w:cs="Arial"/>
          <w:shd w:val="clear" w:color="auto" w:fill="FFFFFF"/>
          <w:lang w:eastAsia="ru-RU"/>
        </w:rPr>
      </w:pP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-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альбомы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для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раскрашивания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: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Дорожная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грамота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», «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Еду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,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еду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,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еду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»,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знакомящие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с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дорожными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знаками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,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их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 xml:space="preserve"> </w:t>
      </w:r>
      <w:r w:rsidRPr="004E6D49">
        <w:rPr>
          <w:rFonts w:ascii="Arial" w:eastAsia="Times New Roman" w:hAnsi="Arial" w:cs="Arial"/>
          <w:shd w:val="clear" w:color="auto" w:fill="FFFFFF"/>
          <w:lang w:eastAsia="ru-RU"/>
        </w:rPr>
        <w:t>значением</w:t>
      </w:r>
      <w:r w:rsidRPr="004E6D49">
        <w:rPr>
          <w:rFonts w:ascii="Cooper Std Black" w:eastAsia="Times New Roman" w:hAnsi="Cooper Std Black" w:cs="Arial"/>
          <w:shd w:val="clear" w:color="auto" w:fill="FFFFFF"/>
          <w:lang w:eastAsia="ru-RU"/>
        </w:rPr>
        <w:t>.</w:t>
      </w:r>
    </w:p>
    <w:p w:rsidR="00EC78BC" w:rsidRDefault="00EC78BC" w:rsidP="00EC78B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</w:p>
    <w:p w:rsidR="004E6D49" w:rsidRPr="00C80500" w:rsidRDefault="00EC78BC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179070</wp:posOffset>
            </wp:positionV>
            <wp:extent cx="3000375" cy="2133600"/>
            <wp:effectExtent l="19050" t="0" r="9525" b="0"/>
            <wp:wrapSquare wrapText="bothSides"/>
            <wp:docPr id="11" name="Рисунок 2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4" b="4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33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D49" w:rsidRPr="00C8050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Там, где шумный перекресток,</w:t>
      </w:r>
    </w:p>
    <w:p w:rsidR="004E6D49" w:rsidRPr="00C80500" w:rsidRDefault="004E6D49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Где машин не сосчитать,</w:t>
      </w:r>
    </w:p>
    <w:p w:rsidR="004E6D49" w:rsidRPr="00C80500" w:rsidRDefault="004E6D49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Перейти не так уж просто,</w:t>
      </w:r>
    </w:p>
    <w:p w:rsidR="004E6D49" w:rsidRPr="00C80500" w:rsidRDefault="004E6D49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Если правила не знать.</w:t>
      </w:r>
    </w:p>
    <w:p w:rsidR="004E6D49" w:rsidRPr="00C80500" w:rsidRDefault="004E6D49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FFFF00"/>
          <w:sz w:val="32"/>
          <w:szCs w:val="32"/>
          <w:lang w:eastAsia="ru-RU"/>
        </w:rPr>
        <w:t>Пусть запомнят твердо дети:</w:t>
      </w:r>
    </w:p>
    <w:p w:rsidR="004E6D49" w:rsidRPr="00C80500" w:rsidRDefault="00C80500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Верно,</w:t>
      </w:r>
      <w:r w:rsidR="004E6D49"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поступает тот,</w:t>
      </w:r>
      <w:r w:rsidR="00B26451" w:rsidRPr="00C80500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B26451" w:rsidRPr="00C80500">
        <w:rPr>
          <w:rFonts w:ascii="Times New Roman" w:hAnsi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6515100</wp:posOffset>
            </wp:positionV>
            <wp:extent cx="2967990" cy="2562225"/>
            <wp:effectExtent l="19050" t="0" r="3810" b="0"/>
            <wp:wrapNone/>
            <wp:docPr id="18" name="Рисунок 3" descr="p62_pravil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2_pravilad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4178" t="4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5622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49" w:rsidRPr="00C80500" w:rsidRDefault="004E6D49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Кто лишь при зеленом свете</w:t>
      </w:r>
    </w:p>
    <w:p w:rsidR="004E6D49" w:rsidRPr="00C80500" w:rsidRDefault="004E6D49" w:rsidP="00C8050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C8050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Через улицу идет!</w:t>
      </w:r>
    </w:p>
    <w:p w:rsidR="004E6D49" w:rsidRPr="00C80500" w:rsidRDefault="004E6D49" w:rsidP="00C80500">
      <w:pPr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color w:val="00B050"/>
          <w:lang w:eastAsia="ru-RU"/>
        </w:rPr>
      </w:pPr>
      <w:r w:rsidRPr="00C80500">
        <w:rPr>
          <w:rFonts w:ascii="Times New Roman" w:eastAsia="Times New Roman" w:hAnsi="Times New Roman" w:cs="Times New Roman"/>
          <w:color w:val="00B050"/>
          <w:lang w:eastAsia="ru-RU"/>
        </w:rPr>
        <w:t>Н. Сорокин</w:t>
      </w:r>
    </w:p>
    <w:p w:rsidR="00EC78BC" w:rsidRDefault="00EC78BC" w:rsidP="004E6D49">
      <w:pPr>
        <w:spacing w:after="0"/>
        <w:jc w:val="both"/>
        <w:rPr>
          <w:rFonts w:ascii="Franklin Gothic Heavy" w:hAnsi="Franklin Gothic Heavy"/>
          <w:color w:val="FF0000"/>
          <w:sz w:val="40"/>
          <w:szCs w:val="40"/>
        </w:rPr>
      </w:pPr>
    </w:p>
    <w:p w:rsidR="004E6D49" w:rsidRPr="006E7640" w:rsidRDefault="004E6D49" w:rsidP="004E6D49">
      <w:pPr>
        <w:spacing w:after="0"/>
        <w:jc w:val="both"/>
        <w:rPr>
          <w:rFonts w:ascii="Times New Roman" w:eastAsia="Times New Roman" w:hAnsi="Times New Roman" w:cs="Times New Roman"/>
          <w:noProof/>
          <w:color w:val="002060"/>
          <w:lang w:eastAsia="ru-RU"/>
        </w:rPr>
      </w:pPr>
      <w:r w:rsidRPr="00991929">
        <w:rPr>
          <w:rFonts w:ascii="Franklin Gothic Heavy" w:hAnsi="Franklin Gothic Heavy"/>
          <w:color w:val="FF0000"/>
          <w:sz w:val="40"/>
          <w:szCs w:val="40"/>
        </w:rPr>
        <w:t>Правила</w:t>
      </w:r>
    </w:p>
    <w:p w:rsidR="004E6D49" w:rsidRDefault="004E6D49" w:rsidP="004E6D49">
      <w:pPr>
        <w:spacing w:after="0" w:line="240" w:lineRule="auto"/>
        <w:jc w:val="both"/>
        <w:rPr>
          <w:rFonts w:ascii="Franklin Gothic Heavy" w:hAnsi="Franklin Gothic Heavy"/>
          <w:color w:val="FF0000"/>
          <w:sz w:val="38"/>
          <w:szCs w:val="38"/>
        </w:rPr>
      </w:pPr>
    </w:p>
    <w:p w:rsidR="004E6D49" w:rsidRPr="004E6D49" w:rsidRDefault="004E6D49" w:rsidP="004E6D49">
      <w:pPr>
        <w:spacing w:after="0" w:line="240" w:lineRule="auto"/>
        <w:ind w:left="1843" w:hanging="1985"/>
        <w:jc w:val="both"/>
        <w:rPr>
          <w:rFonts w:ascii="Franklin Gothic Heavy" w:hAnsi="Franklin Gothic Heavy"/>
          <w:color w:val="FFFF00"/>
          <w:sz w:val="36"/>
          <w:szCs w:val="36"/>
        </w:rPr>
      </w:pPr>
      <w:r w:rsidRPr="004E6D49">
        <w:rPr>
          <w:rFonts w:ascii="Franklin Gothic Heavy" w:hAnsi="Franklin Gothic Heavy"/>
          <w:color w:val="FFFF00"/>
          <w:sz w:val="36"/>
          <w:szCs w:val="36"/>
        </w:rPr>
        <w:t xml:space="preserve">Дорожного </w:t>
      </w:r>
    </w:p>
    <w:p w:rsidR="004E6D49" w:rsidRDefault="004E6D49" w:rsidP="004E6D49">
      <w:pPr>
        <w:spacing w:after="0"/>
        <w:jc w:val="both"/>
        <w:rPr>
          <w:rFonts w:ascii="Franklin Gothic Heavy" w:hAnsi="Franklin Gothic Heavy"/>
          <w:color w:val="00B050"/>
          <w:sz w:val="40"/>
          <w:szCs w:val="40"/>
        </w:rPr>
      </w:pPr>
    </w:p>
    <w:p w:rsidR="002442E7" w:rsidRDefault="004E6D49" w:rsidP="004E6D49">
      <w:pPr>
        <w:spacing w:after="0"/>
        <w:ind w:left="-142" w:hanging="142"/>
        <w:jc w:val="both"/>
        <w:rPr>
          <w:rFonts w:ascii="Arial" w:eastAsia="Times New Roman" w:hAnsi="Arial" w:cs="Arial"/>
          <w:color w:val="0000FF"/>
          <w:lang w:eastAsia="ru-RU"/>
        </w:rPr>
      </w:pPr>
      <w:r>
        <w:rPr>
          <w:rFonts w:ascii="Franklin Gothic Heavy" w:hAnsi="Franklin Gothic Heavy"/>
          <w:color w:val="00B050"/>
          <w:sz w:val="40"/>
          <w:szCs w:val="40"/>
        </w:rPr>
        <w:t xml:space="preserve"> </w:t>
      </w:r>
      <w:r w:rsidRPr="00991929">
        <w:rPr>
          <w:rFonts w:ascii="Franklin Gothic Heavy" w:hAnsi="Franklin Gothic Heavy"/>
          <w:color w:val="00B050"/>
          <w:sz w:val="40"/>
          <w:szCs w:val="40"/>
        </w:rPr>
        <w:t>Движения</w:t>
      </w:r>
    </w:p>
    <w:p w:rsidR="002442E7" w:rsidRPr="00EC78BC" w:rsidRDefault="002442E7" w:rsidP="00EC78BC">
      <w:pPr>
        <w:spacing w:after="0"/>
        <w:jc w:val="both"/>
        <w:rPr>
          <w:rFonts w:ascii="Arial" w:eastAsia="Times New Roman" w:hAnsi="Arial" w:cs="Arial"/>
          <w:color w:val="0000FF"/>
          <w:lang w:eastAsia="ru-RU"/>
        </w:rPr>
      </w:pPr>
    </w:p>
    <w:p w:rsidR="00EC78BC" w:rsidRDefault="00EC78BC" w:rsidP="00EC78BC">
      <w:pPr>
        <w:spacing w:after="0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</w:p>
    <w:p w:rsidR="0067456A" w:rsidRDefault="0067456A" w:rsidP="00EC78BC">
      <w:pPr>
        <w:spacing w:after="0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</w:p>
    <w:p w:rsidR="002442E7" w:rsidRPr="00EC78BC" w:rsidRDefault="00EC78BC" w:rsidP="00EC78BC">
      <w:pPr>
        <w:spacing w:after="0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EC78BC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МБДОУ № 85 «Березка»</w:t>
      </w:r>
    </w:p>
    <w:p w:rsidR="00C80500" w:rsidRPr="0067456A" w:rsidRDefault="00EC78BC" w:rsidP="0067456A">
      <w:pPr>
        <w:spacing w:after="0"/>
        <w:jc w:val="center"/>
        <w:rPr>
          <w:rFonts w:ascii="Arial" w:eastAsia="Times New Roman" w:hAnsi="Arial" w:cs="Arial"/>
          <w:color w:val="0000FF"/>
          <w:sz w:val="32"/>
          <w:szCs w:val="32"/>
          <w:lang w:eastAsia="ru-RU"/>
        </w:rPr>
      </w:pPr>
      <w:r w:rsidRPr="00EC78BC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Воспитатель: Богдан И.А.</w:t>
      </w:r>
    </w:p>
    <w:sectPr w:rsidR="00C80500" w:rsidRPr="0067456A" w:rsidSect="004E6D49">
      <w:pgSz w:w="16838" w:h="11906" w:orient="landscape"/>
      <w:pgMar w:top="426" w:right="678" w:bottom="284" w:left="720" w:header="708" w:footer="708" w:gutter="0"/>
      <w:pgBorders w:offsetFrom="page">
        <w:left w:val="single" w:sz="4" w:space="24" w:color="FF0000"/>
        <w:right w:val="single" w:sz="4" w:space="24" w:color="FF000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6CE"/>
    <w:multiLevelType w:val="multilevel"/>
    <w:tmpl w:val="6018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40389"/>
    <w:multiLevelType w:val="multilevel"/>
    <w:tmpl w:val="915A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E3E77"/>
    <w:multiLevelType w:val="multilevel"/>
    <w:tmpl w:val="35C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A7FAE"/>
    <w:multiLevelType w:val="multilevel"/>
    <w:tmpl w:val="FD2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26BA"/>
    <w:multiLevelType w:val="multilevel"/>
    <w:tmpl w:val="B9A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624D8"/>
    <w:multiLevelType w:val="multilevel"/>
    <w:tmpl w:val="50FE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976C1"/>
    <w:multiLevelType w:val="multilevel"/>
    <w:tmpl w:val="4D04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0C7ECE"/>
    <w:multiLevelType w:val="multilevel"/>
    <w:tmpl w:val="CEB2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5CA6215"/>
    <w:multiLevelType w:val="multilevel"/>
    <w:tmpl w:val="3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8B404C"/>
    <w:multiLevelType w:val="multilevel"/>
    <w:tmpl w:val="B67C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3136F10"/>
    <w:multiLevelType w:val="multilevel"/>
    <w:tmpl w:val="1A12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4"/>
  </w:num>
  <w:num w:numId="5">
    <w:abstractNumId w:val="17"/>
  </w:num>
  <w:num w:numId="6">
    <w:abstractNumId w:val="11"/>
  </w:num>
  <w:num w:numId="7">
    <w:abstractNumId w:val="9"/>
  </w:num>
  <w:num w:numId="8">
    <w:abstractNumId w:val="1"/>
  </w:num>
  <w:num w:numId="9">
    <w:abstractNumId w:val="18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4"/>
  </w:num>
  <w:num w:numId="17">
    <w:abstractNumId w:val="0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0118E"/>
    <w:rsid w:val="00076BCB"/>
    <w:rsid w:val="00157A95"/>
    <w:rsid w:val="00197516"/>
    <w:rsid w:val="001B5FF4"/>
    <w:rsid w:val="001E5FE0"/>
    <w:rsid w:val="002442E7"/>
    <w:rsid w:val="00255FFE"/>
    <w:rsid w:val="00284563"/>
    <w:rsid w:val="002D0EC4"/>
    <w:rsid w:val="00330416"/>
    <w:rsid w:val="00394D7D"/>
    <w:rsid w:val="003D2C3B"/>
    <w:rsid w:val="00405EA1"/>
    <w:rsid w:val="00496DCB"/>
    <w:rsid w:val="004E6D49"/>
    <w:rsid w:val="004E6D8F"/>
    <w:rsid w:val="00510C13"/>
    <w:rsid w:val="00540194"/>
    <w:rsid w:val="00556583"/>
    <w:rsid w:val="0067456A"/>
    <w:rsid w:val="006E7640"/>
    <w:rsid w:val="006F3506"/>
    <w:rsid w:val="0080118E"/>
    <w:rsid w:val="008537A9"/>
    <w:rsid w:val="00947C32"/>
    <w:rsid w:val="00967929"/>
    <w:rsid w:val="00991929"/>
    <w:rsid w:val="009C1FD6"/>
    <w:rsid w:val="009C2175"/>
    <w:rsid w:val="009C7FD0"/>
    <w:rsid w:val="009F742F"/>
    <w:rsid w:val="00A15DC8"/>
    <w:rsid w:val="00A5188A"/>
    <w:rsid w:val="00A84CCE"/>
    <w:rsid w:val="00A9128D"/>
    <w:rsid w:val="00AA077D"/>
    <w:rsid w:val="00B17B8E"/>
    <w:rsid w:val="00B26451"/>
    <w:rsid w:val="00B4363F"/>
    <w:rsid w:val="00B65CDD"/>
    <w:rsid w:val="00BC7893"/>
    <w:rsid w:val="00BE7540"/>
    <w:rsid w:val="00C17034"/>
    <w:rsid w:val="00C80500"/>
    <w:rsid w:val="00CC345D"/>
    <w:rsid w:val="00D03D73"/>
    <w:rsid w:val="00D26883"/>
    <w:rsid w:val="00DA2596"/>
    <w:rsid w:val="00DA638C"/>
    <w:rsid w:val="00E02841"/>
    <w:rsid w:val="00E46150"/>
    <w:rsid w:val="00EC3899"/>
    <w:rsid w:val="00EC78BC"/>
    <w:rsid w:val="00EE04B7"/>
    <w:rsid w:val="00F274D5"/>
    <w:rsid w:val="00FB0962"/>
    <w:rsid w:val="00FB5BF1"/>
    <w:rsid w:val="00FD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8E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E04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04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4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4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4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4B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4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4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4B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4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EE04B7"/>
    <w:rPr>
      <w:b/>
      <w:bCs/>
    </w:rPr>
  </w:style>
  <w:style w:type="character" w:styleId="a4">
    <w:name w:val="Subtle Emphasis"/>
    <w:uiPriority w:val="19"/>
    <w:qFormat/>
    <w:rsid w:val="00EE04B7"/>
    <w:rPr>
      <w:i/>
      <w:color w:val="5A5A5A" w:themeColor="text1" w:themeTint="A5"/>
    </w:rPr>
  </w:style>
  <w:style w:type="paragraph" w:styleId="a5">
    <w:name w:val="Subtitle"/>
    <w:basedOn w:val="a"/>
    <w:next w:val="a"/>
    <w:link w:val="a6"/>
    <w:uiPriority w:val="11"/>
    <w:qFormat/>
    <w:rsid w:val="00EE04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E04B7"/>
    <w:rPr>
      <w:rFonts w:asciiTheme="majorHAnsi" w:eastAsiaTheme="majorEastAsia" w:hAnsiTheme="majorHAnsi" w:cstheme="majorBidi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04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04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04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04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04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04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04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04B7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EE04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EE04B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9">
    <w:name w:val="Emphasis"/>
    <w:basedOn w:val="a0"/>
    <w:uiPriority w:val="20"/>
    <w:qFormat/>
    <w:rsid w:val="00EE04B7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E04B7"/>
    <w:rPr>
      <w:szCs w:val="32"/>
    </w:rPr>
  </w:style>
  <w:style w:type="paragraph" w:styleId="ab">
    <w:name w:val="List Paragraph"/>
    <w:basedOn w:val="a"/>
    <w:uiPriority w:val="34"/>
    <w:qFormat/>
    <w:rsid w:val="00EE04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04B7"/>
    <w:rPr>
      <w:i/>
    </w:rPr>
  </w:style>
  <w:style w:type="character" w:customStyle="1" w:styleId="22">
    <w:name w:val="Цитата 2 Знак"/>
    <w:basedOn w:val="a0"/>
    <w:link w:val="21"/>
    <w:uiPriority w:val="29"/>
    <w:rsid w:val="00EE04B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E04B7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EE04B7"/>
    <w:rPr>
      <w:b/>
      <w:i/>
      <w:sz w:val="24"/>
    </w:rPr>
  </w:style>
  <w:style w:type="character" w:styleId="ae">
    <w:name w:val="Intense Emphasis"/>
    <w:basedOn w:val="a0"/>
    <w:uiPriority w:val="21"/>
    <w:qFormat/>
    <w:rsid w:val="00EE04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04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04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04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04B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0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118E"/>
    <w:rPr>
      <w:rFonts w:ascii="Tahoma" w:hAnsi="Tahoma" w:cs="Tahom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80118E"/>
    <w:rPr>
      <w:color w:val="5F5F5F" w:themeColor="hyperlink"/>
      <w:u w:val="single"/>
    </w:rPr>
  </w:style>
  <w:style w:type="paragraph" w:customStyle="1" w:styleId="c17">
    <w:name w:val="c17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C345D"/>
  </w:style>
  <w:style w:type="paragraph" w:customStyle="1" w:styleId="c18">
    <w:name w:val="c18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345D"/>
  </w:style>
  <w:style w:type="character" w:customStyle="1" w:styleId="c9">
    <w:name w:val="c9"/>
    <w:basedOn w:val="a0"/>
    <w:rsid w:val="00CC345D"/>
  </w:style>
  <w:style w:type="paragraph" w:customStyle="1" w:styleId="c6">
    <w:name w:val="c6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45D"/>
  </w:style>
  <w:style w:type="paragraph" w:customStyle="1" w:styleId="c21">
    <w:name w:val="c21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C345D"/>
  </w:style>
  <w:style w:type="character" w:customStyle="1" w:styleId="c11">
    <w:name w:val="c11"/>
    <w:basedOn w:val="a0"/>
    <w:rsid w:val="00CC345D"/>
  </w:style>
  <w:style w:type="paragraph" w:customStyle="1" w:styleId="c12">
    <w:name w:val="c12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345D"/>
  </w:style>
  <w:style w:type="paragraph" w:customStyle="1" w:styleId="c3">
    <w:name w:val="c3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345D"/>
  </w:style>
  <w:style w:type="paragraph" w:customStyle="1" w:styleId="c29">
    <w:name w:val="c29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C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C345D"/>
  </w:style>
  <w:style w:type="paragraph" w:customStyle="1" w:styleId="c5">
    <w:name w:val="c5"/>
    <w:basedOn w:val="a"/>
    <w:rsid w:val="000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6BCB"/>
  </w:style>
  <w:style w:type="paragraph" w:customStyle="1" w:styleId="c10">
    <w:name w:val="c10"/>
    <w:basedOn w:val="a"/>
    <w:rsid w:val="000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FD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2D00-CAB1-40A6-9044-22B46CAA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Stillhammer</dc:creator>
  <cp:keywords/>
  <dc:description/>
  <cp:lastModifiedBy>Stillhammer</cp:lastModifiedBy>
  <cp:revision>12</cp:revision>
  <dcterms:created xsi:type="dcterms:W3CDTF">2014-12-14T15:58:00Z</dcterms:created>
  <dcterms:modified xsi:type="dcterms:W3CDTF">2014-12-18T19:13:00Z</dcterms:modified>
</cp:coreProperties>
</file>